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BD23" w14:textId="0D6172BC" w:rsidR="00067059" w:rsidRDefault="00067059" w:rsidP="00067059">
      <w:pPr>
        <w:jc w:val="both"/>
      </w:pPr>
      <w:r>
        <w:t xml:space="preserve">             </w:t>
      </w:r>
      <w:r>
        <w:rPr>
          <w:b/>
          <w:bCs/>
          <w:noProof/>
        </w:rPr>
        <w:drawing>
          <wp:inline distT="0" distB="0" distL="0" distR="0" wp14:anchorId="3C95B899" wp14:editId="56D7A8DC">
            <wp:extent cx="389890" cy="445135"/>
            <wp:effectExtent l="0" t="0" r="0" b="0"/>
            <wp:docPr id="2397641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9890" cy="445135"/>
                    </a:xfrm>
                    <a:prstGeom prst="rect">
                      <a:avLst/>
                    </a:prstGeom>
                    <a:noFill/>
                  </pic:spPr>
                </pic:pic>
              </a:graphicData>
            </a:graphic>
          </wp:inline>
        </w:drawing>
      </w:r>
    </w:p>
    <w:p w14:paraId="04FB1B67" w14:textId="40524437" w:rsidR="00067059" w:rsidRPr="00067059" w:rsidRDefault="00067059" w:rsidP="00067059">
      <w:pPr>
        <w:pStyle w:val="Bezproreda"/>
        <w:jc w:val="both"/>
      </w:pPr>
      <w:r w:rsidRPr="00067059">
        <w:t>REPUBLIKA HRVATSKA</w:t>
      </w:r>
    </w:p>
    <w:p w14:paraId="3056FC29" w14:textId="77777777" w:rsidR="00067059" w:rsidRPr="00067059" w:rsidRDefault="00067059" w:rsidP="00067059">
      <w:pPr>
        <w:pStyle w:val="Bezproreda"/>
        <w:jc w:val="both"/>
      </w:pPr>
      <w:r w:rsidRPr="00067059">
        <w:t>KARLOVAČKA ŽUPANIJA</w:t>
      </w:r>
    </w:p>
    <w:p w14:paraId="156AB7BF" w14:textId="77777777" w:rsidR="00067059" w:rsidRDefault="00067059" w:rsidP="00067059">
      <w:pPr>
        <w:pStyle w:val="Bezproreda"/>
        <w:jc w:val="both"/>
      </w:pPr>
      <w:r w:rsidRPr="00067059">
        <w:rPr>
          <w:b/>
          <w:bCs/>
        </w:rPr>
        <w:t>OPĆINA TOUNJ</w:t>
      </w:r>
      <w:r w:rsidRPr="00067059">
        <w:t xml:space="preserve"> </w:t>
      </w:r>
    </w:p>
    <w:p w14:paraId="3D80D19F" w14:textId="77777777" w:rsidR="00067059" w:rsidRDefault="00067059" w:rsidP="00067059">
      <w:pPr>
        <w:pStyle w:val="Bezproreda"/>
        <w:jc w:val="both"/>
      </w:pPr>
      <w:r w:rsidRPr="00067059">
        <w:rPr>
          <w:b/>
          <w:bCs/>
        </w:rPr>
        <w:t>OPĆINSKI NAČELNIK</w:t>
      </w:r>
      <w:r w:rsidRPr="00067059">
        <w:t xml:space="preserve"> </w:t>
      </w:r>
    </w:p>
    <w:p w14:paraId="14147E26" w14:textId="3A17C8D8" w:rsidR="00067059" w:rsidRPr="00067059" w:rsidRDefault="00067059" w:rsidP="00067059">
      <w:pPr>
        <w:pStyle w:val="Bezproreda"/>
        <w:jc w:val="both"/>
      </w:pPr>
      <w:r w:rsidRPr="00067059">
        <w:rPr>
          <w:b/>
          <w:bCs/>
        </w:rPr>
        <w:t>KLASA:</w:t>
      </w:r>
      <w:r w:rsidRPr="00067059">
        <w:t xml:space="preserve"> 406-03/26-01/01</w:t>
      </w:r>
    </w:p>
    <w:p w14:paraId="713835B1" w14:textId="77777777" w:rsidR="00067059" w:rsidRPr="00067059" w:rsidRDefault="00067059" w:rsidP="00067059">
      <w:pPr>
        <w:pStyle w:val="Bezproreda"/>
        <w:jc w:val="both"/>
      </w:pPr>
      <w:r w:rsidRPr="00067059">
        <w:rPr>
          <w:b/>
          <w:bCs/>
        </w:rPr>
        <w:t>URBROJ:</w:t>
      </w:r>
      <w:r w:rsidRPr="00067059">
        <w:t xml:space="preserve"> 2133-20-01-26-</w:t>
      </w:r>
    </w:p>
    <w:p w14:paraId="1470C8DB" w14:textId="10F6F09D" w:rsidR="00067059" w:rsidRPr="00067059" w:rsidRDefault="00067059" w:rsidP="00067059">
      <w:pPr>
        <w:pStyle w:val="Bezproreda"/>
        <w:jc w:val="both"/>
      </w:pPr>
      <w:r w:rsidRPr="00067059">
        <w:t xml:space="preserve">Tounj, </w:t>
      </w:r>
      <w:r>
        <w:t xml:space="preserve">20. kolovoza  </w:t>
      </w:r>
      <w:r w:rsidRPr="00067059">
        <w:t>2026. godine</w:t>
      </w:r>
    </w:p>
    <w:p w14:paraId="20CA6EEB" w14:textId="77777777" w:rsidR="00067059" w:rsidRDefault="00067059" w:rsidP="00067059">
      <w:pPr>
        <w:jc w:val="both"/>
      </w:pPr>
    </w:p>
    <w:p w14:paraId="45D62F48" w14:textId="2CB620F5" w:rsidR="00067059" w:rsidRPr="00067059" w:rsidRDefault="00067059" w:rsidP="00067059">
      <w:pPr>
        <w:jc w:val="both"/>
      </w:pPr>
      <w:r w:rsidRPr="00067059">
        <w:t xml:space="preserve">Na temelju članka 28. Zakona o javnoj nabavi („Narodne novine“ broj 120/16, 114/22 i 48/26) te članka 50. Statuta Općine Tounj („Službeni glasnik Općine Tounj“ broj 12/24), Općinski načelnik Općine Tounj dana </w:t>
      </w:r>
      <w:r>
        <w:t xml:space="preserve"> 20. kolovoza </w:t>
      </w:r>
      <w:r w:rsidRPr="00067059">
        <w:t>2026. godine donosi</w:t>
      </w:r>
    </w:p>
    <w:p w14:paraId="44E0C010" w14:textId="77777777" w:rsidR="00067059" w:rsidRPr="00067059" w:rsidRDefault="00067059" w:rsidP="00067059">
      <w:pPr>
        <w:jc w:val="center"/>
        <w:rPr>
          <w:b/>
          <w:bCs/>
        </w:rPr>
      </w:pPr>
      <w:r w:rsidRPr="00067059">
        <w:rPr>
          <w:b/>
          <w:bCs/>
        </w:rPr>
        <w:t>ODLUKU</w:t>
      </w:r>
    </w:p>
    <w:p w14:paraId="35513005" w14:textId="77777777" w:rsidR="00067059" w:rsidRDefault="00067059" w:rsidP="00067059">
      <w:pPr>
        <w:jc w:val="center"/>
        <w:rPr>
          <w:b/>
          <w:bCs/>
        </w:rPr>
      </w:pPr>
      <w:r w:rsidRPr="00067059">
        <w:rPr>
          <w:b/>
          <w:bCs/>
        </w:rPr>
        <w:t>o VI. izmjenama i dopunama Plana nabave Općine Tounj za 2026. godinu</w:t>
      </w:r>
    </w:p>
    <w:p w14:paraId="4362CCA9" w14:textId="77777777" w:rsidR="00067059" w:rsidRDefault="00067059" w:rsidP="00067059">
      <w:pPr>
        <w:jc w:val="both"/>
      </w:pPr>
    </w:p>
    <w:p w14:paraId="7D34F6A8" w14:textId="12543430" w:rsidR="00067059" w:rsidRPr="00067059" w:rsidRDefault="00067059" w:rsidP="00067059">
      <w:pPr>
        <w:jc w:val="both"/>
      </w:pPr>
      <w:r w:rsidRPr="00067059">
        <w:t>Članak 1.</w:t>
      </w:r>
    </w:p>
    <w:p w14:paraId="73E78ADB" w14:textId="77777777" w:rsidR="00067059" w:rsidRPr="00067059" w:rsidRDefault="00067059" w:rsidP="00067059">
      <w:pPr>
        <w:jc w:val="both"/>
      </w:pPr>
      <w:r w:rsidRPr="00067059">
        <w:t>U Planu nabave Općine Tounj za 2026. godinu (KLASA: 406-03/26-01/01, prethodno izmijenjenom Odlukama od 23. veljače 2026., 6. svibnja 2026., III. izmjenama od 25. svibnja 2026., IV. izmjenama od 16. lipnja 2026. te V. izmjenama od 22. srpnja 2026. godine), vrše se izmjene i dopune kako slijedi:</w:t>
      </w:r>
    </w:p>
    <w:p w14:paraId="14C6EF45" w14:textId="77777777" w:rsidR="00067059" w:rsidRPr="00067059" w:rsidRDefault="00067059" w:rsidP="00067059">
      <w:pPr>
        <w:numPr>
          <w:ilvl w:val="0"/>
          <w:numId w:val="1"/>
        </w:numPr>
        <w:jc w:val="both"/>
      </w:pPr>
      <w:r w:rsidRPr="00067059">
        <w:rPr>
          <w:b/>
          <w:bCs/>
        </w:rPr>
        <w:t>Stavka pod rednim brojem 0004 (Evidencijski broj: JN-4/26):</w:t>
      </w:r>
      <w:r w:rsidRPr="00067059">
        <w:t xml:space="preserve"> Mijenja se i sada glasi kao jedinstveni otvoreni postupak javne nabave podijeljen u grupe:</w:t>
      </w:r>
    </w:p>
    <w:p w14:paraId="2ED5D959" w14:textId="77777777" w:rsidR="00067059" w:rsidRPr="00067059" w:rsidRDefault="00067059" w:rsidP="00067059">
      <w:pPr>
        <w:numPr>
          <w:ilvl w:val="1"/>
          <w:numId w:val="1"/>
        </w:numPr>
        <w:jc w:val="both"/>
      </w:pPr>
      <w:r w:rsidRPr="00067059">
        <w:rPr>
          <w:b/>
          <w:bCs/>
        </w:rPr>
        <w:t>Predmet javne nabave:</w:t>
      </w:r>
      <w:r w:rsidRPr="00067059">
        <w:t xml:space="preserve"> IZGRADNJA I OBNOVA NERAZVRSTANIH CESTA (Grupa 1: Tržić Tounjski, Grupa 2: Potok Tounjski, Grupa 3: Brletići - I faza)</w:t>
      </w:r>
    </w:p>
    <w:p w14:paraId="5CFFF669" w14:textId="77777777" w:rsidR="00067059" w:rsidRPr="00067059" w:rsidRDefault="00067059" w:rsidP="00067059">
      <w:pPr>
        <w:numPr>
          <w:ilvl w:val="1"/>
          <w:numId w:val="1"/>
        </w:numPr>
        <w:jc w:val="both"/>
      </w:pPr>
      <w:r w:rsidRPr="00067059">
        <w:rPr>
          <w:b/>
          <w:bCs/>
        </w:rPr>
        <w:t>Vrsta ugovora:</w:t>
      </w:r>
      <w:r w:rsidRPr="00067059">
        <w:t xml:space="preserve"> Radovi</w:t>
      </w:r>
    </w:p>
    <w:p w14:paraId="629CF422" w14:textId="21A1B721" w:rsidR="00067059" w:rsidRPr="00067059" w:rsidRDefault="00067059" w:rsidP="00067059">
      <w:pPr>
        <w:numPr>
          <w:ilvl w:val="1"/>
          <w:numId w:val="1"/>
        </w:numPr>
        <w:jc w:val="both"/>
      </w:pPr>
      <w:r w:rsidRPr="00067059">
        <w:rPr>
          <w:b/>
          <w:bCs/>
        </w:rPr>
        <w:t>CPV:</w:t>
      </w:r>
      <w:r w:rsidRPr="00067059">
        <w:t xml:space="preserve"> 45233120- Građevinski radovi na cesti</w:t>
      </w:r>
    </w:p>
    <w:p w14:paraId="3A4E9BF6" w14:textId="77777777" w:rsidR="00067059" w:rsidRPr="00067059" w:rsidRDefault="00067059" w:rsidP="00067059">
      <w:pPr>
        <w:numPr>
          <w:ilvl w:val="1"/>
          <w:numId w:val="1"/>
        </w:numPr>
        <w:jc w:val="both"/>
      </w:pPr>
      <w:r w:rsidRPr="00067059">
        <w:rPr>
          <w:b/>
          <w:bCs/>
        </w:rPr>
        <w:t>Procijenjena vrijednost nabave:</w:t>
      </w:r>
      <w:r w:rsidRPr="00067059">
        <w:t xml:space="preserve"> </w:t>
      </w:r>
      <w:r w:rsidRPr="00067059">
        <w:rPr>
          <w:b/>
          <w:bCs/>
        </w:rPr>
        <w:t>123.200,00 EUR</w:t>
      </w:r>
      <w:r w:rsidRPr="00067059">
        <w:t xml:space="preserve"> (bez PDV-a)</w:t>
      </w:r>
    </w:p>
    <w:p w14:paraId="74C1FD83" w14:textId="77777777" w:rsidR="00067059" w:rsidRPr="00067059" w:rsidRDefault="00067059" w:rsidP="00067059">
      <w:pPr>
        <w:numPr>
          <w:ilvl w:val="1"/>
          <w:numId w:val="1"/>
        </w:numPr>
        <w:jc w:val="both"/>
      </w:pPr>
      <w:r w:rsidRPr="00067059">
        <w:rPr>
          <w:b/>
          <w:bCs/>
        </w:rPr>
        <w:t>Vrsta postupka:</w:t>
      </w:r>
      <w:r w:rsidRPr="00067059">
        <w:t xml:space="preserve"> Otvoreni postupak javne nabave</w:t>
      </w:r>
    </w:p>
    <w:p w14:paraId="51277FED" w14:textId="77777777" w:rsidR="00067059" w:rsidRPr="00067059" w:rsidRDefault="00067059" w:rsidP="00067059">
      <w:pPr>
        <w:numPr>
          <w:ilvl w:val="1"/>
          <w:numId w:val="1"/>
        </w:numPr>
        <w:jc w:val="both"/>
      </w:pPr>
      <w:r w:rsidRPr="00067059">
        <w:rPr>
          <w:b/>
          <w:bCs/>
        </w:rPr>
        <w:t>Predmet podijeljen u grupe:</w:t>
      </w:r>
      <w:r w:rsidRPr="00067059">
        <w:t xml:space="preserve"> </w:t>
      </w:r>
      <w:r w:rsidRPr="00067059">
        <w:rPr>
          <w:b/>
          <w:bCs/>
        </w:rPr>
        <w:t>DA</w:t>
      </w:r>
      <w:r w:rsidRPr="00067059">
        <w:t xml:space="preserve"> (3 grupe)</w:t>
      </w:r>
    </w:p>
    <w:p w14:paraId="73639251" w14:textId="77777777" w:rsidR="00067059" w:rsidRPr="00067059" w:rsidRDefault="00067059" w:rsidP="00067059">
      <w:pPr>
        <w:numPr>
          <w:ilvl w:val="1"/>
          <w:numId w:val="1"/>
        </w:numPr>
        <w:jc w:val="both"/>
      </w:pPr>
      <w:r w:rsidRPr="00067059">
        <w:rPr>
          <w:b/>
          <w:bCs/>
        </w:rPr>
        <w:t>Planirani početak postupka:</w:t>
      </w:r>
      <w:r w:rsidRPr="00067059">
        <w:t xml:space="preserve"> III. / IV. kvartal 2026. godine</w:t>
      </w:r>
    </w:p>
    <w:p w14:paraId="4DF12ADB" w14:textId="2E806F5F" w:rsidR="00067059" w:rsidRPr="00067059" w:rsidRDefault="00067059" w:rsidP="00067059">
      <w:pPr>
        <w:numPr>
          <w:ilvl w:val="0"/>
          <w:numId w:val="1"/>
        </w:numPr>
        <w:jc w:val="both"/>
      </w:pPr>
      <w:r w:rsidRPr="00067059">
        <w:rPr>
          <w:b/>
          <w:bCs/>
        </w:rPr>
        <w:t>Dodaje se nova stavka Plana nabave:</w:t>
      </w:r>
      <w:r w:rsidRPr="00067059">
        <w:t xml:space="preserve"> </w:t>
      </w:r>
      <w:r>
        <w:t xml:space="preserve"> </w:t>
      </w:r>
      <w:r w:rsidRPr="00067059">
        <w:rPr>
          <w:b/>
          <w:bCs/>
        </w:rPr>
        <w:t>Redni broj:</w:t>
      </w:r>
      <w:r>
        <w:rPr>
          <w:b/>
          <w:bCs/>
        </w:rPr>
        <w:t xml:space="preserve"> </w:t>
      </w:r>
      <w:r w:rsidRPr="00067059">
        <w:t xml:space="preserve"> 0041</w:t>
      </w:r>
      <w:r>
        <w:t xml:space="preserve"> </w:t>
      </w:r>
    </w:p>
    <w:p w14:paraId="3805F019" w14:textId="77777777" w:rsidR="00067059" w:rsidRPr="00067059" w:rsidRDefault="00067059" w:rsidP="00067059">
      <w:pPr>
        <w:numPr>
          <w:ilvl w:val="1"/>
          <w:numId w:val="1"/>
        </w:numPr>
        <w:jc w:val="both"/>
      </w:pPr>
      <w:r w:rsidRPr="00067059">
        <w:rPr>
          <w:b/>
          <w:bCs/>
        </w:rPr>
        <w:t>Evidencijski broj nabave:</w:t>
      </w:r>
      <w:r w:rsidRPr="00067059">
        <w:t xml:space="preserve"> JN-41/26</w:t>
      </w:r>
    </w:p>
    <w:p w14:paraId="56D8AF12" w14:textId="77777777" w:rsidR="00067059" w:rsidRPr="00067059" w:rsidRDefault="00067059" w:rsidP="00067059">
      <w:pPr>
        <w:numPr>
          <w:ilvl w:val="1"/>
          <w:numId w:val="1"/>
        </w:numPr>
        <w:jc w:val="both"/>
      </w:pPr>
      <w:r w:rsidRPr="00067059">
        <w:rPr>
          <w:b/>
          <w:bCs/>
        </w:rPr>
        <w:t>Zakonski okvir:</w:t>
      </w:r>
      <w:r w:rsidRPr="00067059">
        <w:t xml:space="preserve"> Zakon o javnoj nabavi</w:t>
      </w:r>
    </w:p>
    <w:p w14:paraId="51C12406" w14:textId="77777777" w:rsidR="00067059" w:rsidRPr="00067059" w:rsidRDefault="00067059" w:rsidP="00067059">
      <w:pPr>
        <w:numPr>
          <w:ilvl w:val="1"/>
          <w:numId w:val="1"/>
        </w:numPr>
        <w:jc w:val="both"/>
      </w:pPr>
      <w:r w:rsidRPr="00067059">
        <w:rPr>
          <w:b/>
          <w:bCs/>
        </w:rPr>
        <w:t>Predmet javne nabave:</w:t>
      </w:r>
      <w:r w:rsidRPr="00067059">
        <w:t xml:space="preserve"> REKONSTRUKCIJA NERAZVRSTANE CESTE - NASELJE BRLETIĆI - II FAZA</w:t>
      </w:r>
    </w:p>
    <w:p w14:paraId="798FD5E4" w14:textId="77777777" w:rsidR="00067059" w:rsidRPr="00067059" w:rsidRDefault="00067059" w:rsidP="00067059">
      <w:pPr>
        <w:numPr>
          <w:ilvl w:val="1"/>
          <w:numId w:val="1"/>
        </w:numPr>
        <w:jc w:val="both"/>
      </w:pPr>
      <w:r w:rsidRPr="00067059">
        <w:rPr>
          <w:b/>
          <w:bCs/>
        </w:rPr>
        <w:t>Vrsta ugovora:</w:t>
      </w:r>
      <w:r w:rsidRPr="00067059">
        <w:t xml:space="preserve"> Radovi</w:t>
      </w:r>
    </w:p>
    <w:p w14:paraId="1E0D7242" w14:textId="6335103F" w:rsidR="00067059" w:rsidRPr="00067059" w:rsidRDefault="00067059" w:rsidP="00067059">
      <w:pPr>
        <w:numPr>
          <w:ilvl w:val="1"/>
          <w:numId w:val="1"/>
        </w:numPr>
        <w:jc w:val="both"/>
      </w:pPr>
      <w:r w:rsidRPr="00067059">
        <w:rPr>
          <w:b/>
          <w:bCs/>
        </w:rPr>
        <w:lastRenderedPageBreak/>
        <w:t>CPV:</w:t>
      </w:r>
      <w:r w:rsidRPr="00067059">
        <w:t xml:space="preserve"> 45233120- Građevinski radovi na cesti</w:t>
      </w:r>
    </w:p>
    <w:p w14:paraId="04E50D25" w14:textId="77777777" w:rsidR="00067059" w:rsidRPr="00067059" w:rsidRDefault="00067059" w:rsidP="00067059">
      <w:pPr>
        <w:numPr>
          <w:ilvl w:val="1"/>
          <w:numId w:val="1"/>
        </w:numPr>
        <w:jc w:val="both"/>
      </w:pPr>
      <w:r w:rsidRPr="00067059">
        <w:rPr>
          <w:b/>
          <w:bCs/>
        </w:rPr>
        <w:t>Procijenjena vrijednost nabave:</w:t>
      </w:r>
      <w:r w:rsidRPr="00067059">
        <w:t xml:space="preserve"> </w:t>
      </w:r>
      <w:r w:rsidRPr="00067059">
        <w:rPr>
          <w:b/>
          <w:bCs/>
        </w:rPr>
        <w:t>163.128,20 EUR</w:t>
      </w:r>
      <w:r w:rsidRPr="00067059">
        <w:t xml:space="preserve"> (bez PDV-a)</w:t>
      </w:r>
    </w:p>
    <w:p w14:paraId="6235FCA3" w14:textId="77777777" w:rsidR="00067059" w:rsidRPr="00067059" w:rsidRDefault="00067059" w:rsidP="00067059">
      <w:pPr>
        <w:numPr>
          <w:ilvl w:val="1"/>
          <w:numId w:val="1"/>
        </w:numPr>
        <w:jc w:val="both"/>
      </w:pPr>
      <w:r w:rsidRPr="00067059">
        <w:rPr>
          <w:b/>
          <w:bCs/>
        </w:rPr>
        <w:t>Vrsta postupka:</w:t>
      </w:r>
      <w:r w:rsidRPr="00067059">
        <w:t xml:space="preserve"> Otvoreni postupak javne nabave</w:t>
      </w:r>
    </w:p>
    <w:p w14:paraId="4C29DBE5" w14:textId="77777777" w:rsidR="00067059" w:rsidRPr="00067059" w:rsidRDefault="00067059" w:rsidP="00067059">
      <w:pPr>
        <w:numPr>
          <w:ilvl w:val="1"/>
          <w:numId w:val="1"/>
        </w:numPr>
        <w:jc w:val="both"/>
      </w:pPr>
      <w:r w:rsidRPr="00067059">
        <w:rPr>
          <w:b/>
          <w:bCs/>
        </w:rPr>
        <w:t>Predmet podijeljen u grupe:</w:t>
      </w:r>
      <w:r w:rsidRPr="00067059">
        <w:t xml:space="preserve"> NE</w:t>
      </w:r>
    </w:p>
    <w:p w14:paraId="7CE5C27E" w14:textId="77777777" w:rsidR="00067059" w:rsidRPr="00067059" w:rsidRDefault="00067059" w:rsidP="00067059">
      <w:pPr>
        <w:numPr>
          <w:ilvl w:val="1"/>
          <w:numId w:val="1"/>
        </w:numPr>
        <w:jc w:val="both"/>
      </w:pPr>
      <w:r w:rsidRPr="00067059">
        <w:rPr>
          <w:b/>
          <w:bCs/>
        </w:rPr>
        <w:t>Planirani početak postupka:</w:t>
      </w:r>
      <w:r w:rsidRPr="00067059">
        <w:t xml:space="preserve"> III. / IV. kvartal 2026. godine</w:t>
      </w:r>
    </w:p>
    <w:p w14:paraId="156367F8" w14:textId="77777777" w:rsidR="00067059" w:rsidRPr="00067059" w:rsidRDefault="00067059" w:rsidP="00067059">
      <w:pPr>
        <w:jc w:val="both"/>
        <w:rPr>
          <w:b/>
          <w:bCs/>
        </w:rPr>
      </w:pPr>
      <w:r w:rsidRPr="00067059">
        <w:rPr>
          <w:b/>
          <w:bCs/>
        </w:rPr>
        <w:t>Članak 2.</w:t>
      </w:r>
    </w:p>
    <w:p w14:paraId="219842E1" w14:textId="77777777" w:rsidR="00067059" w:rsidRPr="00067059" w:rsidRDefault="00067059" w:rsidP="00067059">
      <w:pPr>
        <w:jc w:val="both"/>
      </w:pPr>
      <w:r w:rsidRPr="00067059">
        <w:t>U preostalom dijelu Plan nabave Općine Tounj za 2026. godinu ostaje neizmijenjen.</w:t>
      </w:r>
    </w:p>
    <w:p w14:paraId="694A648A" w14:textId="77777777" w:rsidR="00067059" w:rsidRPr="00067059" w:rsidRDefault="00067059" w:rsidP="00067059">
      <w:pPr>
        <w:jc w:val="both"/>
        <w:rPr>
          <w:b/>
          <w:bCs/>
        </w:rPr>
      </w:pPr>
      <w:r w:rsidRPr="00067059">
        <w:rPr>
          <w:b/>
          <w:bCs/>
        </w:rPr>
        <w:t>Članak 3.</w:t>
      </w:r>
    </w:p>
    <w:p w14:paraId="65FFE1D0" w14:textId="77777777" w:rsidR="00067059" w:rsidRPr="00067059" w:rsidRDefault="00067059" w:rsidP="00067059">
      <w:pPr>
        <w:jc w:val="both"/>
      </w:pPr>
      <w:r w:rsidRPr="00067059">
        <w:t>Ova Odluka stupa na snagu danom donošenja, a objavit će se u Elektroničkom oglasniku javne nabave (EOJN RH) i na službenim internetskim stranicama Općine Tounj.</w:t>
      </w:r>
    </w:p>
    <w:p w14:paraId="10022E81" w14:textId="77777777" w:rsidR="00067059" w:rsidRDefault="00067059" w:rsidP="00067059">
      <w:pPr>
        <w:jc w:val="both"/>
        <w:rPr>
          <w:b/>
          <w:bCs/>
        </w:rPr>
      </w:pPr>
    </w:p>
    <w:p w14:paraId="3EB18DBC" w14:textId="3C973612" w:rsidR="00067059" w:rsidRDefault="00067059" w:rsidP="00067059">
      <w:pPr>
        <w:jc w:val="right"/>
      </w:pPr>
      <w:r w:rsidRPr="00067059">
        <w:rPr>
          <w:b/>
          <w:bCs/>
        </w:rPr>
        <w:t>OPĆINSKI NAČELNIK</w:t>
      </w:r>
      <w:r w:rsidRPr="00067059">
        <w:t xml:space="preserve"> </w:t>
      </w:r>
    </w:p>
    <w:p w14:paraId="6F0D057A" w14:textId="40191655" w:rsidR="007E48B3" w:rsidRDefault="00067059" w:rsidP="00067059">
      <w:pPr>
        <w:jc w:val="right"/>
      </w:pPr>
      <w:r>
        <w:t xml:space="preserve">Ivica Sopek, </w:t>
      </w:r>
      <w:proofErr w:type="spellStart"/>
      <w:r>
        <w:t>ing.građ</w:t>
      </w:r>
      <w:proofErr w:type="spellEnd"/>
      <w:r>
        <w:t>.</w:t>
      </w:r>
    </w:p>
    <w:sectPr w:rsidR="007E4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64CD"/>
    <w:multiLevelType w:val="multilevel"/>
    <w:tmpl w:val="CE7C0A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9970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59"/>
    <w:rsid w:val="00067059"/>
    <w:rsid w:val="003E7CB7"/>
    <w:rsid w:val="004D2A3D"/>
    <w:rsid w:val="0079738C"/>
    <w:rsid w:val="007E48B3"/>
    <w:rsid w:val="00A172AE"/>
    <w:rsid w:val="00DB62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192B"/>
  <w15:chartTrackingRefBased/>
  <w15:docId w15:val="{1D6012A2-19C1-4C0D-A60C-4D274E53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670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670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6705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6705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67059"/>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6705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6705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6705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6705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67059"/>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67059"/>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67059"/>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67059"/>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67059"/>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6705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6705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6705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67059"/>
    <w:rPr>
      <w:rFonts w:eastAsiaTheme="majorEastAsia" w:cstheme="majorBidi"/>
      <w:color w:val="272727" w:themeColor="text1" w:themeTint="D8"/>
    </w:rPr>
  </w:style>
  <w:style w:type="paragraph" w:styleId="Naslov">
    <w:name w:val="Title"/>
    <w:basedOn w:val="Normal"/>
    <w:next w:val="Normal"/>
    <w:link w:val="NaslovChar"/>
    <w:uiPriority w:val="10"/>
    <w:qFormat/>
    <w:rsid w:val="00067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6705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6705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6705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67059"/>
    <w:pPr>
      <w:spacing w:before="160"/>
      <w:jc w:val="center"/>
    </w:pPr>
    <w:rPr>
      <w:i/>
      <w:iCs/>
      <w:color w:val="404040" w:themeColor="text1" w:themeTint="BF"/>
    </w:rPr>
  </w:style>
  <w:style w:type="character" w:customStyle="1" w:styleId="CitatChar">
    <w:name w:val="Citat Char"/>
    <w:basedOn w:val="Zadanifontodlomka"/>
    <w:link w:val="Citat"/>
    <w:uiPriority w:val="29"/>
    <w:rsid w:val="00067059"/>
    <w:rPr>
      <w:i/>
      <w:iCs/>
      <w:color w:val="404040" w:themeColor="text1" w:themeTint="BF"/>
    </w:rPr>
  </w:style>
  <w:style w:type="paragraph" w:styleId="Odlomakpopisa">
    <w:name w:val="List Paragraph"/>
    <w:basedOn w:val="Normal"/>
    <w:uiPriority w:val="34"/>
    <w:qFormat/>
    <w:rsid w:val="00067059"/>
    <w:pPr>
      <w:ind w:left="720"/>
      <w:contextualSpacing/>
    </w:pPr>
  </w:style>
  <w:style w:type="character" w:styleId="Jakoisticanje">
    <w:name w:val="Intense Emphasis"/>
    <w:basedOn w:val="Zadanifontodlomka"/>
    <w:uiPriority w:val="21"/>
    <w:qFormat/>
    <w:rsid w:val="00067059"/>
    <w:rPr>
      <w:i/>
      <w:iCs/>
      <w:color w:val="2F5496" w:themeColor="accent1" w:themeShade="BF"/>
    </w:rPr>
  </w:style>
  <w:style w:type="paragraph" w:styleId="Naglaencitat">
    <w:name w:val="Intense Quote"/>
    <w:basedOn w:val="Normal"/>
    <w:next w:val="Normal"/>
    <w:link w:val="NaglaencitatChar"/>
    <w:uiPriority w:val="30"/>
    <w:qFormat/>
    <w:rsid w:val="000670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67059"/>
    <w:rPr>
      <w:i/>
      <w:iCs/>
      <w:color w:val="2F5496" w:themeColor="accent1" w:themeShade="BF"/>
    </w:rPr>
  </w:style>
  <w:style w:type="character" w:styleId="Istaknutareferenca">
    <w:name w:val="Intense Reference"/>
    <w:basedOn w:val="Zadanifontodlomka"/>
    <w:uiPriority w:val="32"/>
    <w:qFormat/>
    <w:rsid w:val="00067059"/>
    <w:rPr>
      <w:b/>
      <w:bCs/>
      <w:smallCaps/>
      <w:color w:val="2F5496" w:themeColor="accent1" w:themeShade="BF"/>
      <w:spacing w:val="5"/>
    </w:rPr>
  </w:style>
  <w:style w:type="paragraph" w:styleId="Bezproreda">
    <w:name w:val="No Spacing"/>
    <w:uiPriority w:val="1"/>
    <w:qFormat/>
    <w:rsid w:val="000670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Tounj</dc:creator>
  <cp:keywords/>
  <dc:description/>
  <cp:lastModifiedBy>Općina Tounj</cp:lastModifiedBy>
  <cp:revision>2</cp:revision>
  <cp:lastPrinted>2026-08-20T09:40:00Z</cp:lastPrinted>
  <dcterms:created xsi:type="dcterms:W3CDTF">2026-08-20T09:30:00Z</dcterms:created>
  <dcterms:modified xsi:type="dcterms:W3CDTF">2026-08-24T09:51:00Z</dcterms:modified>
</cp:coreProperties>
</file>