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E87B5" w14:textId="77777777" w:rsidR="002A594D" w:rsidRPr="002A594D" w:rsidRDefault="002A594D" w:rsidP="002A594D">
      <w:pPr>
        <w:suppressAutoHyphens/>
        <w:autoSpaceDN w:val="0"/>
        <w:spacing w:after="0" w:line="240" w:lineRule="auto"/>
        <w:jc w:val="both"/>
        <w:textAlignment w:val="baseline"/>
        <w:rPr>
          <w:rFonts w:ascii="Arial Nova" w:eastAsia="Calibri" w:hAnsi="Arial Nova" w:cs="Times New Roman"/>
          <w:b/>
          <w:sz w:val="24"/>
          <w:szCs w:val="24"/>
        </w:rPr>
      </w:pPr>
      <w:r w:rsidRPr="002A594D">
        <w:rPr>
          <w:rFonts w:ascii="Arial Nova" w:eastAsia="Calibri" w:hAnsi="Arial Nova" w:cs="Times New Roman"/>
          <w:b/>
          <w:sz w:val="24"/>
          <w:szCs w:val="24"/>
        </w:rPr>
        <w:t>PRILOG I</w:t>
      </w:r>
    </w:p>
    <w:p w14:paraId="735928DB" w14:textId="77777777" w:rsidR="002A594D" w:rsidRPr="002A594D" w:rsidRDefault="002A594D" w:rsidP="002A594D">
      <w:pPr>
        <w:suppressAutoHyphens/>
        <w:autoSpaceDN w:val="0"/>
        <w:spacing w:after="0" w:line="240" w:lineRule="auto"/>
        <w:jc w:val="both"/>
        <w:textAlignment w:val="baseline"/>
        <w:rPr>
          <w:rFonts w:ascii="Arial Nova" w:eastAsia="Calibri" w:hAnsi="Arial Nova" w:cs="Times New Roman"/>
          <w:b/>
          <w:sz w:val="24"/>
          <w:szCs w:val="24"/>
        </w:rPr>
      </w:pPr>
      <w:r w:rsidRPr="002A594D">
        <w:rPr>
          <w:rFonts w:ascii="Arial Nova" w:eastAsia="Calibri" w:hAnsi="Arial Nova" w:cs="Times New Roman"/>
          <w:b/>
          <w:sz w:val="24"/>
          <w:szCs w:val="24"/>
        </w:rPr>
        <w:t>OPĆI UVJETI UGOVORA S KORISNICIMA USLUGA</w:t>
      </w:r>
    </w:p>
    <w:p w14:paraId="3E814E4C" w14:textId="77777777" w:rsidR="002A594D" w:rsidRPr="002A594D" w:rsidRDefault="002A594D" w:rsidP="002A594D">
      <w:p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Korisnik usluge koristi, a Davatelj usluge pruža javnu uslugu prikupljanja miješanog komunalnog otpada i biorazgradivog komunalnog otpada i usluge povezane s javnom uslugom.</w:t>
      </w:r>
    </w:p>
    <w:p w14:paraId="01A59374" w14:textId="77777777" w:rsidR="002A594D" w:rsidRPr="002A594D" w:rsidRDefault="002A594D" w:rsidP="002A594D">
      <w:pPr>
        <w:numPr>
          <w:ilvl w:val="0"/>
          <w:numId w:val="1"/>
        </w:num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Korisnik usluge je dužan:</w:t>
      </w:r>
    </w:p>
    <w:p w14:paraId="48167473" w14:textId="77777777" w:rsidR="002A594D" w:rsidRPr="002A594D" w:rsidRDefault="002A594D" w:rsidP="002A594D">
      <w:p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1. koristiti javnu uslugu i predati miješani komunalni otpad i biorazgradivi komunalni otpad davatelju javne usluge na području na kojem se nalazi nekretnina korisnika usluge</w:t>
      </w:r>
    </w:p>
    <w:p w14:paraId="207E392C" w14:textId="77777777" w:rsidR="002A594D" w:rsidRPr="002A594D" w:rsidRDefault="002A594D" w:rsidP="002A594D">
      <w:p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2. omogućiti davatelju javne usluge pristup spremniku na mjestu primopredaje u slučaju kad mjesto primopredaje otpada nije na javnoj površini</w:t>
      </w:r>
    </w:p>
    <w:p w14:paraId="25640050" w14:textId="77777777" w:rsidR="002A594D" w:rsidRPr="002A594D" w:rsidRDefault="002A594D" w:rsidP="002A594D">
      <w:p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3. postupati s otpadom na obračunskom mjestu korisnika usluge na način kojim se ne dovodi u opasnost ljudsko zdravlje i ne dovodi do rasipanja otpada oko spremnika i ne uzrokuje pojava neugode drugoj osobi zbog mirisa otpada</w:t>
      </w:r>
    </w:p>
    <w:p w14:paraId="086CC0CD" w14:textId="77777777" w:rsidR="002A594D" w:rsidRPr="002A594D" w:rsidRDefault="002A594D" w:rsidP="002A594D">
      <w:p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4. odgovarati za postupanje s otpadom i spremnikom na obračunskom mjestu korisnika usluge sukladno Zakonu, ovoj Uredbi i Odluci</w:t>
      </w:r>
    </w:p>
    <w:p w14:paraId="4F2D33BE" w14:textId="77777777" w:rsidR="002A594D" w:rsidRPr="002A594D" w:rsidRDefault="002A594D" w:rsidP="002A594D">
      <w:p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5. zajedno s ostalim korisnicima usluge na istom obračunskom mjestu odgovarati za obveze nastale zajedničkim korištenjem spremnika sukladno Zakonu, ovoj Uredbi i Odluci</w:t>
      </w:r>
    </w:p>
    <w:p w14:paraId="1426CD81" w14:textId="77777777" w:rsidR="002A594D" w:rsidRPr="002A594D" w:rsidRDefault="002A594D" w:rsidP="002A594D">
      <w:p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6. predavati biorazgradivi komunalni otpad, reciklabilni komunalni otpad, problematični otpad i glomazni otpad odvojeno od miješanog komunalnog otpada</w:t>
      </w:r>
    </w:p>
    <w:p w14:paraId="2FA67A4C" w14:textId="77777777" w:rsidR="002A594D" w:rsidRPr="002A594D" w:rsidRDefault="002A594D" w:rsidP="002A594D">
      <w:p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7. predavati problematični otpad u reciklažno dvorište ili mobilno reciklažno dvorište.</w:t>
      </w:r>
    </w:p>
    <w:p w14:paraId="20AE8470" w14:textId="77777777" w:rsidR="002A594D" w:rsidRPr="002A594D" w:rsidRDefault="002A594D" w:rsidP="002A594D">
      <w:pPr>
        <w:numPr>
          <w:ilvl w:val="0"/>
          <w:numId w:val="1"/>
        </w:num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Davatelj javne usluge i davatelj usluge povezane s javnom uslugom dužan je:</w:t>
      </w:r>
    </w:p>
    <w:p w14:paraId="621B7375" w14:textId="77777777" w:rsidR="002A594D" w:rsidRPr="002A594D" w:rsidRDefault="002A594D" w:rsidP="002A594D">
      <w:p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1. osigurati korisniku usluge spremnik za primopredaju miješanog komunalnog otpada, biorazgradivog komunalnog otpada i reciklabilnog komunalnog otpada</w:t>
      </w:r>
    </w:p>
    <w:p w14:paraId="5229473D" w14:textId="77777777" w:rsidR="002A594D" w:rsidRPr="002A594D" w:rsidRDefault="002A594D" w:rsidP="002A594D">
      <w:p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2. označiti spremnik oznakom</w:t>
      </w:r>
    </w:p>
    <w:p w14:paraId="149ED30B" w14:textId="77777777" w:rsidR="002A594D" w:rsidRPr="002A594D" w:rsidRDefault="002A594D" w:rsidP="002A594D">
      <w:p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3. dostaviti korisniku usluge Obavijest</w:t>
      </w:r>
    </w:p>
    <w:p w14:paraId="2C130558" w14:textId="77777777" w:rsidR="002A594D" w:rsidRPr="002A594D" w:rsidRDefault="002A594D" w:rsidP="002A594D">
      <w:p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4. preuzeti sadržaj spremnika od korisnika usluge</w:t>
      </w:r>
    </w:p>
    <w:p w14:paraId="70C0CB38" w14:textId="77777777" w:rsidR="002A594D" w:rsidRPr="002A594D" w:rsidRDefault="002A594D" w:rsidP="002A594D">
      <w:p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5. odgovarati za sigurnost, redovitost, i kvalitetu javne usluge i usluge povezane s javnom uslugom</w:t>
      </w:r>
    </w:p>
    <w:p w14:paraId="2F4123C6" w14:textId="77777777" w:rsidR="002A594D" w:rsidRPr="002A594D" w:rsidRDefault="002A594D" w:rsidP="002A594D">
      <w:p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6. osigurati provjeru da otpad sadržan u spremniku prilikom primopredaje odgovara vrsti otpada čija se primopredaja obavlja.</w:t>
      </w:r>
    </w:p>
    <w:p w14:paraId="7106234A" w14:textId="77777777" w:rsidR="002A594D" w:rsidRPr="002A594D" w:rsidRDefault="002A594D" w:rsidP="002A594D">
      <w:p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Davatelj usluge će, prema podacima iz izjave o načinu korištenja javne usluge, osigurati korisniku usluge standardizirane spremnike, volumena 120, 240 ili 1100 litara za miješani komunalni otpad, biootpad i otpadni papir, određene na način da budu primjereni potrebi pojedinog korisnika.</w:t>
      </w:r>
    </w:p>
    <w:p w14:paraId="1384CF36" w14:textId="77777777" w:rsidR="002A594D" w:rsidRPr="002A594D" w:rsidRDefault="002A594D" w:rsidP="002A594D">
      <w:pPr>
        <w:numPr>
          <w:ilvl w:val="0"/>
          <w:numId w:val="4"/>
        </w:num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Korisnik usluge je dužan vratiti davatelju usluge dva primjerka izjave s potpisom korisnika usluge u pisanom obliku ili elektroničkim putem u roku od 15 dana od dana zaprimanja.</w:t>
      </w:r>
    </w:p>
    <w:p w14:paraId="690E11DF" w14:textId="77777777" w:rsidR="002A594D" w:rsidRPr="002A594D" w:rsidRDefault="002A594D" w:rsidP="002A594D">
      <w:pPr>
        <w:numPr>
          <w:ilvl w:val="0"/>
          <w:numId w:val="5"/>
        </w:num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Novi korisnik usluge dužan je u roku od 30 dana od početka korištenja nekretnine, odnosno posebnog dijela nekretnine ili prava korištenja nekretnine, odnosno posebnog dijela nekretnine (kada je vlasnik nekretnine obvezu plaćanja ugovorom prenio na tog korisnika) o korištenju pisanim putem obavijestiti davatelja usluge, a davatelj usluge je dužan u daljnjem roku od 15 dana dostaviti Izjavu o načinu korištenja javne usluge.</w:t>
      </w:r>
    </w:p>
    <w:p w14:paraId="5BD08E3F" w14:textId="77777777" w:rsidR="002A594D" w:rsidRPr="002A594D" w:rsidRDefault="002A594D" w:rsidP="002A594D">
      <w:pPr>
        <w:suppressAutoHyphens/>
        <w:autoSpaceDN w:val="0"/>
        <w:spacing w:after="0" w:line="240" w:lineRule="auto"/>
        <w:jc w:val="both"/>
        <w:textAlignment w:val="baseline"/>
        <w:rPr>
          <w:rFonts w:ascii="Arial Nova" w:eastAsia="Calibri" w:hAnsi="Arial Nova" w:cs="Times New Roman"/>
          <w:sz w:val="24"/>
          <w:szCs w:val="24"/>
        </w:rPr>
      </w:pPr>
    </w:p>
    <w:p w14:paraId="6AEDF8DA" w14:textId="77777777" w:rsidR="002A594D" w:rsidRPr="002A594D" w:rsidRDefault="002A594D" w:rsidP="002A594D">
      <w:pPr>
        <w:numPr>
          <w:ilvl w:val="0"/>
          <w:numId w:val="6"/>
        </w:num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Davatelj javne usluge je dužan po zaprimanju Izjave korisniku usluge vratiti jedan ovjereni primjerak Izjave u roku od 8 dana od zaprimanja.</w:t>
      </w:r>
    </w:p>
    <w:p w14:paraId="4670A799" w14:textId="77777777" w:rsidR="002A594D" w:rsidRPr="002A594D" w:rsidRDefault="002A594D" w:rsidP="002A594D">
      <w:pPr>
        <w:numPr>
          <w:ilvl w:val="0"/>
          <w:numId w:val="6"/>
        </w:num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lastRenderedPageBreak/>
        <w:t>Davatelj usluge je dužan primijeniti podatak iz Izjave koji je naveo korisnik usluge (stupac: očitovanje korisnika usluge) kada je taj podatak u skladu sa Zakonom, Uredbom i Odlukom.</w:t>
      </w:r>
    </w:p>
    <w:p w14:paraId="6ADA81B4" w14:textId="77777777" w:rsidR="002A594D" w:rsidRPr="002A594D" w:rsidRDefault="002A594D" w:rsidP="002A594D">
      <w:pPr>
        <w:numPr>
          <w:ilvl w:val="0"/>
          <w:numId w:val="6"/>
        </w:num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Davatelj usluge primjenjuje podatak iz Izjave koji je naveo davatelj javne usluge (stupac: prijedlog davatelja usluge) u sljedećem slučaju:</w:t>
      </w:r>
    </w:p>
    <w:p w14:paraId="5BAED086" w14:textId="77777777" w:rsidR="002A594D" w:rsidRPr="002A594D" w:rsidRDefault="002A594D" w:rsidP="002A594D">
      <w:p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1. kad se korisnik usluge ne očituje o podacima u ostavljenom roku</w:t>
      </w:r>
    </w:p>
    <w:p w14:paraId="5C828184" w14:textId="77777777" w:rsidR="002A594D" w:rsidRPr="002A594D" w:rsidRDefault="002A594D" w:rsidP="002A594D">
      <w:p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2. kad više korisnika usluge koristi zajednički spremnik, a među korisnicima usluge nije postignut dogovor o udjelima korištenja zajedničkog spremnika na način da zbroj svih udjela čini jedan, primjenjuje se udio korisnika usluge u korištenju zajedničkog spremnika koji je odredio davatelj javne usluge.</w:t>
      </w:r>
    </w:p>
    <w:p w14:paraId="15AF80D1" w14:textId="77777777" w:rsidR="002A594D" w:rsidRPr="002A594D" w:rsidRDefault="002A594D" w:rsidP="002A594D">
      <w:pPr>
        <w:numPr>
          <w:ilvl w:val="0"/>
          <w:numId w:val="2"/>
        </w:num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Ugovor o korištenju javne usluge (dalje u tekstu: Ugovor) smatra se sklopljenim:</w:t>
      </w:r>
    </w:p>
    <w:p w14:paraId="08ED9FEE" w14:textId="77777777" w:rsidR="002A594D" w:rsidRPr="002A594D" w:rsidRDefault="002A594D" w:rsidP="002A594D">
      <w:p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1. kad korisnik usluge dostavi davatelju usluge Izjavu ili</w:t>
      </w:r>
    </w:p>
    <w:p w14:paraId="1F1D2450" w14:textId="77777777" w:rsidR="002A594D" w:rsidRPr="002A594D" w:rsidRDefault="002A594D" w:rsidP="002A594D">
      <w:p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2. prilikom prvog korištenja javne usluge ili zaprimanja na korištenje spremnika za primopredaju komunalnog otpada u slučaju kad korisnik usluge ne dostavi davatelju javne usluge Izjavu.</w:t>
      </w:r>
    </w:p>
    <w:p w14:paraId="3C06C30A" w14:textId="77777777" w:rsidR="002A594D" w:rsidRPr="002A594D" w:rsidRDefault="002A594D" w:rsidP="002A594D">
      <w:pPr>
        <w:numPr>
          <w:ilvl w:val="0"/>
          <w:numId w:val="2"/>
        </w:num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Bitne sastojke Ugovora čine Odluka, Izjava i izvadak iz cjenika javne usluge.</w:t>
      </w:r>
    </w:p>
    <w:p w14:paraId="6A753664" w14:textId="77777777" w:rsidR="002A594D" w:rsidRPr="002A594D" w:rsidRDefault="002A594D" w:rsidP="002A594D">
      <w:pPr>
        <w:numPr>
          <w:ilvl w:val="0"/>
          <w:numId w:val="2"/>
        </w:num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Ugovor se sklapa za svako obračunsko mjesto.</w:t>
      </w:r>
    </w:p>
    <w:p w14:paraId="2DB4796A" w14:textId="77777777" w:rsidR="002A594D" w:rsidRPr="002A594D" w:rsidRDefault="002A594D" w:rsidP="002A594D">
      <w:pPr>
        <w:numPr>
          <w:ilvl w:val="0"/>
          <w:numId w:val="2"/>
        </w:num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Cijena javne usluge prikupljanja miješanog komunalnog otpada i biorazgradivog komunalnog otpada određena je cjenikom davatelja usluge za koji je dobivena suglasnost Načelnice Općine Cetingrad.</w:t>
      </w:r>
    </w:p>
    <w:p w14:paraId="7FA29E3D" w14:textId="77777777" w:rsidR="002A594D" w:rsidRPr="002A594D" w:rsidRDefault="002A594D" w:rsidP="002A594D">
      <w:pPr>
        <w:numPr>
          <w:ilvl w:val="0"/>
          <w:numId w:val="2"/>
        </w:num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Obračun za izvršene usluge obavlja se jednom mjesečno, kad nastaje obveza plaćanja. Korisnik se obvezuje podmiriti račun u roku od 15 dana od dana nastanka obveze plaćanja. Kao dan namirenja računa smatra se dan kada je novac odobren na žiro račun davatelja usluge. Za nepodmirene račune u roku od 15 dana od dana nastanka obveze plaćanja, kao i za obveze podmirene nakon dospijeća obveze plaćanja, zaračunat će se zakonske zatezne kamate propisane Zakonom o obveznim odnosima.</w:t>
      </w:r>
    </w:p>
    <w:p w14:paraId="1C9D75FC" w14:textId="77777777" w:rsidR="002A594D" w:rsidRPr="002A594D" w:rsidRDefault="002A594D" w:rsidP="002A594D">
      <w:pPr>
        <w:numPr>
          <w:ilvl w:val="0"/>
          <w:numId w:val="2"/>
        </w:num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U slučaju izmjene cijena usluga, davatelj usluge će o istom obavijestiti korisnika usluge putem svojih mrežnih stranica.</w:t>
      </w:r>
    </w:p>
    <w:p w14:paraId="5FC406B5" w14:textId="77777777" w:rsidR="002A594D" w:rsidRPr="002A594D" w:rsidRDefault="002A594D" w:rsidP="002A594D">
      <w:pPr>
        <w:numPr>
          <w:ilvl w:val="0"/>
          <w:numId w:val="2"/>
        </w:num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Nove cijene obračunavat će se s danom donošenja Odluke o promjeni cijena.</w:t>
      </w:r>
    </w:p>
    <w:p w14:paraId="7E423680" w14:textId="77777777" w:rsidR="002A594D" w:rsidRPr="002A594D" w:rsidRDefault="002A594D" w:rsidP="002A594D">
      <w:pPr>
        <w:numPr>
          <w:ilvl w:val="0"/>
          <w:numId w:val="2"/>
        </w:num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Ugovor prestaje smrću fizičke osobe, prestanka pravne osobe i fizičke osobe-obrtnika, raskida ugovora ili nastupa drugih okolnosti za prestanak ugovora.</w:t>
      </w:r>
    </w:p>
    <w:p w14:paraId="4D31CA27" w14:textId="77777777" w:rsidR="002A594D" w:rsidRPr="002A594D" w:rsidRDefault="002A594D" w:rsidP="002A594D">
      <w:pPr>
        <w:numPr>
          <w:ilvl w:val="0"/>
          <w:numId w:val="2"/>
        </w:num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U slučaju smrti fizičke osobe, prestanka pravne osobe i fizičke osobe-obrtnika, pravni slijednik koji je u posjedu nekretnine ili posebnog dijela nekretnine dužan je u roku od 30 dana od dana smrti fizičke osobe ili prestanka pravne osobe obavijestiti o tome davatelja usluge. Davatelj usluge može privremeno nastaviti pružanje javne usluge osobi koja je u posjedu korištenja nekretnine, odnosno posebnog dijela nekretnine ili prava korištenja nekretnine do saznanja za novog vlasnika, uz uvjet urednog podmirivanja svih novčanih obveza.</w:t>
      </w:r>
    </w:p>
    <w:p w14:paraId="0A252B8A" w14:textId="77777777" w:rsidR="002A594D" w:rsidRPr="002A594D" w:rsidRDefault="002A594D" w:rsidP="002A594D">
      <w:pPr>
        <w:numPr>
          <w:ilvl w:val="0"/>
          <w:numId w:val="2"/>
        </w:num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Korisnik usluge koji prestane trajno koristiti nekretninu može pisanim putem podnijeti zahtjev davatelju usluge za raskid Ugovora uz otkazni rok od 15 dana.</w:t>
      </w:r>
    </w:p>
    <w:p w14:paraId="4F03F9CA" w14:textId="77777777" w:rsidR="002A594D" w:rsidRPr="002A594D" w:rsidRDefault="002A594D" w:rsidP="002A594D">
      <w:pPr>
        <w:numPr>
          <w:ilvl w:val="0"/>
          <w:numId w:val="2"/>
        </w:num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Korisniku usluge koji ne plati dospjelu novčanu obvezu za pruženu uslugu, davatelj usluge će dostaviti pisanu opomenu. Ukoliko korisnik usluge ne podmiri dospjelu novčanu obvezu za pruženu javnu uslugu niti u roku iz opomene, davatelj usluge će pokrenuti postupak prisilne naplate.</w:t>
      </w:r>
    </w:p>
    <w:p w14:paraId="66929E1C" w14:textId="77777777" w:rsidR="002A594D" w:rsidRPr="002A594D" w:rsidRDefault="002A594D" w:rsidP="002A594D">
      <w:pPr>
        <w:numPr>
          <w:ilvl w:val="0"/>
          <w:numId w:val="2"/>
        </w:num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Davatelj usluge će dostaviti korisniku usluge Obavijest o prikupljanju miješanog komunalnog otpada, biorazgradivog komunalnog otpada i reciklabilnog otpada u pisanom obliku ili putem svoje mrežne stranice.</w:t>
      </w:r>
    </w:p>
    <w:p w14:paraId="21C88F4F" w14:textId="77777777" w:rsidR="002A594D" w:rsidRPr="002A594D" w:rsidRDefault="002A594D" w:rsidP="002A594D">
      <w:pPr>
        <w:numPr>
          <w:ilvl w:val="0"/>
          <w:numId w:val="2"/>
        </w:num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lastRenderedPageBreak/>
        <w:t>Obavijest iz prethodnog stavka sadržavat će:</w:t>
      </w:r>
    </w:p>
    <w:p w14:paraId="262E9C32" w14:textId="77777777" w:rsidR="002A594D" w:rsidRPr="002A594D" w:rsidRDefault="002A594D" w:rsidP="002A594D">
      <w:pPr>
        <w:numPr>
          <w:ilvl w:val="0"/>
          <w:numId w:val="3"/>
        </w:num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plan s datumima i okvirnim vremenom primopredaje miješanog komunalnog otpada, biorazgradivog komunalnog otpada i reciklabilnog komunalnog otpada</w:t>
      </w:r>
    </w:p>
    <w:p w14:paraId="652B037A" w14:textId="77777777" w:rsidR="002A594D" w:rsidRPr="002A594D" w:rsidRDefault="002A594D" w:rsidP="002A594D">
      <w:pPr>
        <w:numPr>
          <w:ilvl w:val="0"/>
          <w:numId w:val="3"/>
        </w:num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lokaciju i radno vrijeme reciklažnog dvorišta</w:t>
      </w:r>
    </w:p>
    <w:p w14:paraId="3E314CF1" w14:textId="77777777" w:rsidR="002A594D" w:rsidRPr="002A594D" w:rsidRDefault="002A594D" w:rsidP="002A594D">
      <w:pPr>
        <w:numPr>
          <w:ilvl w:val="0"/>
          <w:numId w:val="3"/>
        </w:num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lokaciju, datum i radno vrijeme mobilnog reciklažnog dvorišta</w:t>
      </w:r>
    </w:p>
    <w:p w14:paraId="0461896E" w14:textId="77777777" w:rsidR="002A594D" w:rsidRPr="002A594D" w:rsidRDefault="002A594D" w:rsidP="002A594D">
      <w:pPr>
        <w:numPr>
          <w:ilvl w:val="0"/>
          <w:numId w:val="3"/>
        </w:num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plan s datumima preuzimanja glomaznog otpada u okviru javne usluge</w:t>
      </w:r>
    </w:p>
    <w:p w14:paraId="2CE1E634" w14:textId="77777777" w:rsidR="002A594D" w:rsidRPr="002A594D" w:rsidRDefault="002A594D" w:rsidP="002A594D">
      <w:pPr>
        <w:numPr>
          <w:ilvl w:val="0"/>
          <w:numId w:val="3"/>
        </w:num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lokacije spremnika za odvojeno sakupljanje komunalnog otpada na javnoj površini</w:t>
      </w:r>
    </w:p>
    <w:p w14:paraId="714916EE" w14:textId="77777777" w:rsidR="002A594D" w:rsidRPr="002A594D" w:rsidRDefault="002A594D" w:rsidP="002A594D">
      <w:pPr>
        <w:numPr>
          <w:ilvl w:val="0"/>
          <w:numId w:val="3"/>
        </w:num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uputu o kompostiranju za korisnika usluge koji kompostira biootpad</w:t>
      </w:r>
    </w:p>
    <w:p w14:paraId="1C019196" w14:textId="77777777" w:rsidR="002A594D" w:rsidRPr="002A594D" w:rsidRDefault="002A594D" w:rsidP="002A594D">
      <w:pPr>
        <w:numPr>
          <w:ilvl w:val="0"/>
          <w:numId w:val="3"/>
        </w:num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uputu o postupanju s miješanim komunalnim otpadom, biorazgradivim komunalnim otpadom i reciklabilnim komunalnim otpadom</w:t>
      </w:r>
    </w:p>
    <w:p w14:paraId="033AFB57" w14:textId="77777777" w:rsidR="002A594D" w:rsidRPr="002A594D" w:rsidRDefault="002A594D" w:rsidP="002A594D">
      <w:pPr>
        <w:numPr>
          <w:ilvl w:val="0"/>
          <w:numId w:val="3"/>
        </w:num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kontakt podatke i način podnošenja zahtjeva za preuzimanje komunalnog otpada na zahtjev korisnika usluge</w:t>
      </w:r>
    </w:p>
    <w:p w14:paraId="08C8F5E7" w14:textId="77777777" w:rsidR="002A594D" w:rsidRPr="002A594D" w:rsidRDefault="002A594D" w:rsidP="002A594D">
      <w:pPr>
        <w:numPr>
          <w:ilvl w:val="0"/>
          <w:numId w:val="3"/>
        </w:num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uputu o preuzimanju komunalnog otpada na zahtjev korisnika usluge.</w:t>
      </w:r>
    </w:p>
    <w:p w14:paraId="208E425D" w14:textId="77777777" w:rsidR="002A594D" w:rsidRPr="002A594D" w:rsidRDefault="002A594D" w:rsidP="002A594D">
      <w:pPr>
        <w:numPr>
          <w:ilvl w:val="0"/>
          <w:numId w:val="2"/>
        </w:num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Radnik davatelja usluge dužan je prigodom prikupljanja i odvoza komunalnog otpada paziti da se spremnici, odnosno vreće za otpad ne oštećuju, da se otpad ne rasipa. Radnik davatelja usluge prilikom skupljanja i odvoza komunalnog otpada dužan je spremnike za otpad vratiti na njihovo mjesto i zatvoriti poklopac na spremniku. Svako onečišćavanje ili oštećenje prouzrokovano odvozom komunalnog otpada radnici davatelja usluge su dužni odmah ukloniti, te otpad oko posude pokupiti i pomesti.</w:t>
      </w:r>
    </w:p>
    <w:p w14:paraId="0C94B109" w14:textId="77777777" w:rsidR="002A594D" w:rsidRPr="002A594D" w:rsidRDefault="002A594D" w:rsidP="002A594D">
      <w:pPr>
        <w:numPr>
          <w:ilvl w:val="0"/>
          <w:numId w:val="2"/>
        </w:num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Korisnik usluge dužan je komunalni otpad odlagati standardizirane spremnike, odnosno  vreće. Korisnik usluge dužan je postupati s otpadom na način kako bi se onemogućilo ispadanje otpada i širenje neugodnih mirisa iz spremnika, odnosno vreća, te ne prlja prostor oko spremnika. Korisnici usluge ne smiju u spremnike, odnosno vreće za komunalni otpad odlagati žeravicu, vrući pepeo, tekućinu, ulje, boje, kiseline i drugi opasni otpad, te uginule životinje i životinjski izmet. Korisnik usluge dužan je spremnike, odnosno vreće za komunalni otpad odložiti na za to određeno mjesto jedan sat prije odvoza, 1-2 metra od ruba kolnika najkasnije do 8 sati za vrijeme zimskog radnog vremena, odnosno najkasnije do 7 sati za ljetno radno vrijeme davatelja usluge. Zabranjeno je onemogućivati pristup vozilu za otpad do mjesta na kojem se nalaze spremnici za otpad, odnosno vreće.</w:t>
      </w:r>
    </w:p>
    <w:p w14:paraId="3F5866E5" w14:textId="77777777" w:rsidR="002A594D" w:rsidRPr="002A594D" w:rsidRDefault="002A594D" w:rsidP="002A594D">
      <w:pPr>
        <w:numPr>
          <w:ilvl w:val="0"/>
          <w:numId w:val="2"/>
        </w:num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Korisnik usluge dužan je glomazni otpad odložiti najranije dan uoči odvoza glomaznog otpada na mjesto što ga odredi davatelj usluge. Korisnik usluge dužan je prigodom iznošenja glomaznog otpada na za to određeno mjesto odvajati otpadne gume, električni i elektronički otpad, te otpadni metal od ostaloga glomaznog otpada. Korisnik usluge dužan je s krupnim (glomaznim) otpadom postupati na način da isti ne odlaže u spremnike za prikupljanje miješanog komunalnog otpada, unutar drvoreda, dječjih igrališta, javnih zelenih površina i parkova te na mjesta koja za to nisu predviđena te da isti ne odlaže u bačve, kante i slične posude u kojima ima ulja, boja, kiselina i drugih opasnih tvari te drugog problematičnog otpada.</w:t>
      </w:r>
    </w:p>
    <w:p w14:paraId="3D703F5D" w14:textId="77777777" w:rsidR="002A594D" w:rsidRPr="002A594D" w:rsidRDefault="002A594D" w:rsidP="002A594D">
      <w:pPr>
        <w:numPr>
          <w:ilvl w:val="0"/>
          <w:numId w:val="2"/>
        </w:num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Korisnik usluge koji ne postupa sukladno odredbama Odluke o načinu pružanja javne usluge prikupljanja miješanog komunalnog otpada i biorazgradivog komunalnog otpada u Općini Tounj (Službeni glasnik Karlovačke županije br. 41/2022) i ovim općim uvjetima ugovora platit će ugovornu  kaznu u propisanim iznosima.</w:t>
      </w:r>
    </w:p>
    <w:p w14:paraId="163B9E9E" w14:textId="77777777" w:rsidR="002A594D" w:rsidRPr="002A594D" w:rsidRDefault="002A594D" w:rsidP="002A594D">
      <w:pPr>
        <w:numPr>
          <w:ilvl w:val="0"/>
          <w:numId w:val="2"/>
        </w:num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lastRenderedPageBreak/>
        <w:t>Korisnik ovim putem izjavljuje da je u cijelosti upoznat s odredbama ovog Ugovora i da ih prihvaća u cijelosti.</w:t>
      </w:r>
    </w:p>
    <w:p w14:paraId="0840BFFC" w14:textId="77777777" w:rsidR="002A594D" w:rsidRPr="002A594D" w:rsidRDefault="002A594D" w:rsidP="002A594D">
      <w:pPr>
        <w:numPr>
          <w:ilvl w:val="0"/>
          <w:numId w:val="2"/>
        </w:numPr>
        <w:suppressAutoHyphens/>
        <w:autoSpaceDN w:val="0"/>
        <w:spacing w:after="0" w:line="240" w:lineRule="auto"/>
        <w:jc w:val="both"/>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Ovi Opći uvjeti primjenjuju se od 1. 10. 2022. godine</w:t>
      </w:r>
    </w:p>
    <w:p w14:paraId="3711DCF2" w14:textId="77777777" w:rsidR="002A594D" w:rsidRPr="002A594D" w:rsidRDefault="002A594D" w:rsidP="002A594D">
      <w:pPr>
        <w:suppressAutoHyphens/>
        <w:autoSpaceDN w:val="0"/>
        <w:spacing w:after="0" w:line="240" w:lineRule="auto"/>
        <w:jc w:val="both"/>
        <w:textAlignment w:val="baseline"/>
        <w:rPr>
          <w:rFonts w:ascii="Arial Nova" w:eastAsia="Calibri" w:hAnsi="Arial Nova" w:cs="Times New Roman"/>
          <w:b/>
          <w:sz w:val="24"/>
          <w:szCs w:val="24"/>
        </w:rPr>
      </w:pPr>
      <w:r w:rsidRPr="002A594D">
        <w:rPr>
          <w:rFonts w:ascii="Arial Nova" w:eastAsia="Calibri" w:hAnsi="Arial Nova" w:cs="Times New Roman"/>
          <w:b/>
          <w:sz w:val="24"/>
          <w:szCs w:val="24"/>
        </w:rPr>
        <w:br w:type="page"/>
      </w:r>
    </w:p>
    <w:p w14:paraId="435604CF" w14:textId="77777777" w:rsidR="002A594D" w:rsidRPr="002A594D" w:rsidRDefault="002A594D" w:rsidP="002A594D">
      <w:pPr>
        <w:suppressAutoHyphens/>
        <w:autoSpaceDN w:val="0"/>
        <w:spacing w:after="0" w:line="240" w:lineRule="auto"/>
        <w:jc w:val="both"/>
        <w:textAlignment w:val="baseline"/>
        <w:rPr>
          <w:rFonts w:ascii="Arial Nova" w:eastAsia="Calibri" w:hAnsi="Arial Nova" w:cs="Times New Roman"/>
          <w:b/>
          <w:sz w:val="24"/>
          <w:szCs w:val="24"/>
        </w:rPr>
      </w:pPr>
      <w:r w:rsidRPr="002A594D">
        <w:rPr>
          <w:rFonts w:ascii="Arial Nova" w:eastAsia="Calibri" w:hAnsi="Arial Nova" w:cs="Times New Roman"/>
          <w:b/>
          <w:sz w:val="24"/>
          <w:szCs w:val="24"/>
        </w:rPr>
        <w:lastRenderedPageBreak/>
        <w:t>PRILOG II.</w:t>
      </w:r>
    </w:p>
    <w:p w14:paraId="56034B52" w14:textId="77777777" w:rsidR="002A594D" w:rsidRPr="002A594D" w:rsidRDefault="002A594D" w:rsidP="002A594D">
      <w:pPr>
        <w:suppressAutoHyphens/>
        <w:autoSpaceDN w:val="0"/>
        <w:spacing w:after="0" w:line="240" w:lineRule="auto"/>
        <w:textAlignment w:val="baseline"/>
        <w:rPr>
          <w:rFonts w:ascii="Arial Nova" w:eastAsia="Calibri" w:hAnsi="Arial Nova" w:cs="Times New Roman"/>
          <w:sz w:val="24"/>
          <w:szCs w:val="24"/>
        </w:rPr>
      </w:pPr>
    </w:p>
    <w:p w14:paraId="576D65A0" w14:textId="77777777" w:rsidR="002A594D" w:rsidRPr="002A594D" w:rsidRDefault="002A594D" w:rsidP="002A594D">
      <w:pPr>
        <w:suppressAutoHyphens/>
        <w:autoSpaceDN w:val="0"/>
        <w:spacing w:after="0" w:line="240" w:lineRule="auto"/>
        <w:jc w:val="both"/>
        <w:textAlignment w:val="baseline"/>
        <w:rPr>
          <w:rFonts w:ascii="Arial Nova" w:eastAsia="Calibri" w:hAnsi="Arial Nova" w:cs="Times New Roman"/>
          <w:b/>
          <w:sz w:val="24"/>
          <w:szCs w:val="24"/>
        </w:rPr>
      </w:pPr>
      <w:r w:rsidRPr="002A594D">
        <w:rPr>
          <w:rFonts w:ascii="Arial Nova" w:eastAsia="Calibri" w:hAnsi="Arial Nova" w:cs="Times New Roman"/>
          <w:b/>
          <w:sz w:val="24"/>
          <w:szCs w:val="24"/>
        </w:rPr>
        <w:t>IZJAVA O NAČINU KORIŠTENJA JAVNE USLUGE</w:t>
      </w:r>
    </w:p>
    <w:p w14:paraId="1AE086FD" w14:textId="77777777" w:rsidR="002A594D" w:rsidRPr="002A594D" w:rsidRDefault="002A594D" w:rsidP="002A594D">
      <w:pPr>
        <w:suppressAutoHyphens/>
        <w:autoSpaceDN w:val="0"/>
        <w:spacing w:after="0" w:line="240" w:lineRule="auto"/>
        <w:textAlignment w:val="baseline"/>
        <w:rPr>
          <w:rFonts w:ascii="Arial Nova" w:eastAsia="Calibri" w:hAnsi="Arial Nova" w:cs="Times New Roman"/>
          <w:sz w:val="24"/>
          <w:szCs w:val="24"/>
        </w:rPr>
      </w:pPr>
    </w:p>
    <w:tbl>
      <w:tblPr>
        <w:tblStyle w:val="Reetkatablice"/>
        <w:tblW w:w="9356" w:type="dxa"/>
        <w:tblInd w:w="-5" w:type="dxa"/>
        <w:tblLook w:val="04A0" w:firstRow="1" w:lastRow="0" w:firstColumn="1" w:lastColumn="0" w:noHBand="0" w:noVBand="1"/>
      </w:tblPr>
      <w:tblGrid>
        <w:gridCol w:w="5245"/>
        <w:gridCol w:w="2126"/>
        <w:gridCol w:w="1985"/>
      </w:tblGrid>
      <w:tr w:rsidR="002A594D" w:rsidRPr="002A594D" w14:paraId="5C76F450" w14:textId="77777777" w:rsidTr="002A594D">
        <w:tc>
          <w:tcPr>
            <w:tcW w:w="5245" w:type="dxa"/>
            <w:tcBorders>
              <w:top w:val="single" w:sz="4" w:space="0" w:color="auto"/>
              <w:left w:val="single" w:sz="4" w:space="0" w:color="auto"/>
              <w:bottom w:val="single" w:sz="4" w:space="0" w:color="auto"/>
              <w:right w:val="single" w:sz="4" w:space="0" w:color="auto"/>
            </w:tcBorders>
            <w:shd w:val="clear" w:color="auto" w:fill="F2F2F2"/>
          </w:tcPr>
          <w:p w14:paraId="32A765E9" w14:textId="77777777" w:rsidR="002A594D" w:rsidRPr="002A594D" w:rsidRDefault="002A594D" w:rsidP="002A594D">
            <w:pPr>
              <w:suppressAutoHyphens/>
              <w:rPr>
                <w:rFonts w:ascii="Arial Nova" w:hAnsi="Arial Nova"/>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2F2F2"/>
            <w:hideMark/>
          </w:tcPr>
          <w:p w14:paraId="5AFD78DB" w14:textId="77777777" w:rsidR="002A594D" w:rsidRPr="002A594D" w:rsidRDefault="002A594D" w:rsidP="002A594D">
            <w:pPr>
              <w:suppressAutoHyphens/>
              <w:jc w:val="both"/>
              <w:rPr>
                <w:rFonts w:ascii="Arial Nova" w:hAnsi="Arial Nova"/>
                <w:b/>
                <w:sz w:val="24"/>
                <w:szCs w:val="24"/>
              </w:rPr>
            </w:pPr>
            <w:r w:rsidRPr="002A594D">
              <w:rPr>
                <w:rFonts w:ascii="Arial Nova" w:hAnsi="Arial Nova"/>
                <w:b/>
                <w:sz w:val="24"/>
                <w:szCs w:val="24"/>
              </w:rPr>
              <w:t>Prijedlog davatelja usluge</w:t>
            </w:r>
          </w:p>
        </w:tc>
        <w:tc>
          <w:tcPr>
            <w:tcW w:w="1985" w:type="dxa"/>
            <w:tcBorders>
              <w:top w:val="single" w:sz="4" w:space="0" w:color="auto"/>
              <w:left w:val="single" w:sz="4" w:space="0" w:color="auto"/>
              <w:bottom w:val="single" w:sz="4" w:space="0" w:color="auto"/>
              <w:right w:val="single" w:sz="4" w:space="0" w:color="auto"/>
            </w:tcBorders>
            <w:shd w:val="clear" w:color="auto" w:fill="F2F2F2"/>
            <w:hideMark/>
          </w:tcPr>
          <w:p w14:paraId="491241E6" w14:textId="77777777" w:rsidR="002A594D" w:rsidRPr="002A594D" w:rsidRDefault="002A594D" w:rsidP="002A594D">
            <w:pPr>
              <w:suppressAutoHyphens/>
              <w:jc w:val="both"/>
              <w:rPr>
                <w:rFonts w:ascii="Arial Nova" w:hAnsi="Arial Nova"/>
                <w:b/>
                <w:sz w:val="24"/>
                <w:szCs w:val="24"/>
              </w:rPr>
            </w:pPr>
            <w:r w:rsidRPr="002A594D">
              <w:rPr>
                <w:rFonts w:ascii="Arial Nova" w:hAnsi="Arial Nova"/>
                <w:b/>
                <w:sz w:val="24"/>
                <w:szCs w:val="24"/>
              </w:rPr>
              <w:t>Očitovanje korisnika usluge</w:t>
            </w:r>
          </w:p>
        </w:tc>
      </w:tr>
      <w:tr w:rsidR="002A594D" w:rsidRPr="002A594D" w14:paraId="7A1A084D" w14:textId="77777777" w:rsidTr="009E04E2">
        <w:tc>
          <w:tcPr>
            <w:tcW w:w="5245" w:type="dxa"/>
            <w:tcBorders>
              <w:top w:val="single" w:sz="4" w:space="0" w:color="auto"/>
              <w:left w:val="single" w:sz="4" w:space="0" w:color="auto"/>
              <w:bottom w:val="single" w:sz="4" w:space="0" w:color="auto"/>
              <w:right w:val="single" w:sz="4" w:space="0" w:color="auto"/>
            </w:tcBorders>
            <w:hideMark/>
          </w:tcPr>
          <w:p w14:paraId="5A878025" w14:textId="77777777" w:rsidR="002A594D" w:rsidRPr="002A594D" w:rsidRDefault="002A594D" w:rsidP="002A594D">
            <w:pPr>
              <w:suppressAutoHyphens/>
              <w:rPr>
                <w:rFonts w:ascii="Arial Nova" w:hAnsi="Arial Nova"/>
                <w:sz w:val="24"/>
                <w:szCs w:val="24"/>
              </w:rPr>
            </w:pPr>
            <w:r w:rsidRPr="002A594D">
              <w:rPr>
                <w:rFonts w:ascii="Arial Nova" w:hAnsi="Arial Nova"/>
                <w:sz w:val="24"/>
                <w:szCs w:val="24"/>
              </w:rPr>
              <w:t>Ime i prezime</w:t>
            </w:r>
          </w:p>
        </w:tc>
        <w:tc>
          <w:tcPr>
            <w:tcW w:w="2126" w:type="dxa"/>
            <w:tcBorders>
              <w:top w:val="single" w:sz="4" w:space="0" w:color="auto"/>
              <w:left w:val="single" w:sz="4" w:space="0" w:color="auto"/>
              <w:bottom w:val="single" w:sz="4" w:space="0" w:color="auto"/>
              <w:right w:val="single" w:sz="4" w:space="0" w:color="auto"/>
            </w:tcBorders>
          </w:tcPr>
          <w:p w14:paraId="1B4BF88A" w14:textId="77777777" w:rsidR="002A594D" w:rsidRPr="002A594D" w:rsidRDefault="002A594D" w:rsidP="002A594D">
            <w:pPr>
              <w:suppressAutoHyphens/>
              <w:rPr>
                <w:rFonts w:ascii="Arial Nova" w:hAnsi="Arial Nova"/>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C8A8B97" w14:textId="77777777" w:rsidR="002A594D" w:rsidRPr="002A594D" w:rsidRDefault="002A594D" w:rsidP="002A594D">
            <w:pPr>
              <w:suppressAutoHyphens/>
              <w:rPr>
                <w:rFonts w:ascii="Arial Nova" w:hAnsi="Arial Nova"/>
                <w:sz w:val="24"/>
                <w:szCs w:val="24"/>
              </w:rPr>
            </w:pPr>
          </w:p>
        </w:tc>
      </w:tr>
      <w:tr w:rsidR="002A594D" w:rsidRPr="002A594D" w14:paraId="7D0A3DDC" w14:textId="77777777" w:rsidTr="009E04E2">
        <w:tc>
          <w:tcPr>
            <w:tcW w:w="5245" w:type="dxa"/>
            <w:tcBorders>
              <w:top w:val="single" w:sz="4" w:space="0" w:color="auto"/>
              <w:left w:val="single" w:sz="4" w:space="0" w:color="auto"/>
              <w:bottom w:val="single" w:sz="4" w:space="0" w:color="auto"/>
              <w:right w:val="single" w:sz="4" w:space="0" w:color="auto"/>
            </w:tcBorders>
            <w:hideMark/>
          </w:tcPr>
          <w:p w14:paraId="53BD7A1E" w14:textId="77777777" w:rsidR="002A594D" w:rsidRPr="002A594D" w:rsidRDefault="002A594D" w:rsidP="002A594D">
            <w:pPr>
              <w:suppressAutoHyphens/>
              <w:rPr>
                <w:rFonts w:ascii="Arial Nova" w:hAnsi="Arial Nova"/>
                <w:sz w:val="24"/>
                <w:szCs w:val="24"/>
              </w:rPr>
            </w:pPr>
            <w:r w:rsidRPr="002A594D">
              <w:rPr>
                <w:rFonts w:ascii="Arial Nova" w:hAnsi="Arial Nova"/>
                <w:sz w:val="24"/>
                <w:szCs w:val="24"/>
              </w:rPr>
              <w:t>Adresa korisnika</w:t>
            </w:r>
          </w:p>
        </w:tc>
        <w:tc>
          <w:tcPr>
            <w:tcW w:w="2126" w:type="dxa"/>
            <w:tcBorders>
              <w:top w:val="single" w:sz="4" w:space="0" w:color="auto"/>
              <w:left w:val="single" w:sz="4" w:space="0" w:color="auto"/>
              <w:bottom w:val="single" w:sz="4" w:space="0" w:color="auto"/>
              <w:right w:val="single" w:sz="4" w:space="0" w:color="auto"/>
            </w:tcBorders>
          </w:tcPr>
          <w:p w14:paraId="2702AC63" w14:textId="77777777" w:rsidR="002A594D" w:rsidRPr="002A594D" w:rsidRDefault="002A594D" w:rsidP="002A594D">
            <w:pPr>
              <w:suppressAutoHyphens/>
              <w:rPr>
                <w:rFonts w:ascii="Arial Nova" w:hAnsi="Arial Nova"/>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C9C237D" w14:textId="77777777" w:rsidR="002A594D" w:rsidRPr="002A594D" w:rsidRDefault="002A594D" w:rsidP="002A594D">
            <w:pPr>
              <w:suppressAutoHyphens/>
              <w:rPr>
                <w:rFonts w:ascii="Arial Nova" w:hAnsi="Arial Nova"/>
                <w:sz w:val="24"/>
                <w:szCs w:val="24"/>
              </w:rPr>
            </w:pPr>
          </w:p>
        </w:tc>
      </w:tr>
      <w:tr w:rsidR="002A594D" w:rsidRPr="002A594D" w14:paraId="66559BE1" w14:textId="77777777" w:rsidTr="009E04E2">
        <w:tc>
          <w:tcPr>
            <w:tcW w:w="5245" w:type="dxa"/>
            <w:tcBorders>
              <w:top w:val="single" w:sz="4" w:space="0" w:color="auto"/>
              <w:left w:val="single" w:sz="4" w:space="0" w:color="auto"/>
              <w:bottom w:val="single" w:sz="4" w:space="0" w:color="auto"/>
              <w:right w:val="single" w:sz="4" w:space="0" w:color="auto"/>
            </w:tcBorders>
            <w:hideMark/>
          </w:tcPr>
          <w:p w14:paraId="0CF41DC2" w14:textId="77777777" w:rsidR="002A594D" w:rsidRPr="002A594D" w:rsidRDefault="002A594D" w:rsidP="002A594D">
            <w:pPr>
              <w:suppressAutoHyphens/>
              <w:rPr>
                <w:rFonts w:ascii="Arial Nova" w:hAnsi="Arial Nova"/>
                <w:sz w:val="24"/>
                <w:szCs w:val="24"/>
              </w:rPr>
            </w:pPr>
            <w:r w:rsidRPr="002A594D">
              <w:rPr>
                <w:rFonts w:ascii="Arial Nova" w:hAnsi="Arial Nova"/>
                <w:sz w:val="24"/>
                <w:szCs w:val="24"/>
              </w:rPr>
              <w:t>OIB</w:t>
            </w:r>
          </w:p>
        </w:tc>
        <w:tc>
          <w:tcPr>
            <w:tcW w:w="2126" w:type="dxa"/>
            <w:tcBorders>
              <w:top w:val="single" w:sz="4" w:space="0" w:color="auto"/>
              <w:left w:val="single" w:sz="4" w:space="0" w:color="auto"/>
              <w:bottom w:val="single" w:sz="4" w:space="0" w:color="auto"/>
              <w:right w:val="single" w:sz="4" w:space="0" w:color="auto"/>
            </w:tcBorders>
          </w:tcPr>
          <w:p w14:paraId="0C264045" w14:textId="77777777" w:rsidR="002A594D" w:rsidRPr="002A594D" w:rsidRDefault="002A594D" w:rsidP="002A594D">
            <w:pPr>
              <w:suppressAutoHyphens/>
              <w:rPr>
                <w:rFonts w:ascii="Arial Nova" w:hAnsi="Arial Nova"/>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27C51A9" w14:textId="77777777" w:rsidR="002A594D" w:rsidRPr="002A594D" w:rsidRDefault="002A594D" w:rsidP="002A594D">
            <w:pPr>
              <w:suppressAutoHyphens/>
              <w:rPr>
                <w:rFonts w:ascii="Arial Nova" w:hAnsi="Arial Nova"/>
                <w:sz w:val="24"/>
                <w:szCs w:val="24"/>
              </w:rPr>
            </w:pPr>
          </w:p>
        </w:tc>
      </w:tr>
      <w:tr w:rsidR="002A594D" w:rsidRPr="002A594D" w14:paraId="349ABFAC" w14:textId="77777777" w:rsidTr="009E04E2">
        <w:tc>
          <w:tcPr>
            <w:tcW w:w="5245" w:type="dxa"/>
            <w:tcBorders>
              <w:top w:val="single" w:sz="4" w:space="0" w:color="auto"/>
              <w:left w:val="single" w:sz="4" w:space="0" w:color="auto"/>
              <w:bottom w:val="single" w:sz="4" w:space="0" w:color="auto"/>
              <w:right w:val="single" w:sz="4" w:space="0" w:color="auto"/>
            </w:tcBorders>
            <w:hideMark/>
          </w:tcPr>
          <w:p w14:paraId="7D49FE9F" w14:textId="77777777" w:rsidR="002A594D" w:rsidRPr="002A594D" w:rsidRDefault="002A594D" w:rsidP="002A594D">
            <w:pPr>
              <w:suppressAutoHyphens/>
              <w:rPr>
                <w:rFonts w:ascii="Arial Nova" w:hAnsi="Arial Nova"/>
                <w:sz w:val="24"/>
                <w:szCs w:val="24"/>
              </w:rPr>
            </w:pPr>
            <w:r w:rsidRPr="002A594D">
              <w:rPr>
                <w:rFonts w:ascii="Arial Nova" w:hAnsi="Arial Nova"/>
                <w:sz w:val="24"/>
                <w:szCs w:val="24"/>
              </w:rPr>
              <w:t>Adresa obračunskog mjesta</w:t>
            </w:r>
          </w:p>
        </w:tc>
        <w:tc>
          <w:tcPr>
            <w:tcW w:w="2126" w:type="dxa"/>
            <w:tcBorders>
              <w:top w:val="single" w:sz="4" w:space="0" w:color="auto"/>
              <w:left w:val="single" w:sz="4" w:space="0" w:color="auto"/>
              <w:bottom w:val="single" w:sz="4" w:space="0" w:color="auto"/>
              <w:right w:val="single" w:sz="4" w:space="0" w:color="auto"/>
            </w:tcBorders>
          </w:tcPr>
          <w:p w14:paraId="1ABA0B95" w14:textId="77777777" w:rsidR="002A594D" w:rsidRPr="002A594D" w:rsidRDefault="002A594D" w:rsidP="002A594D">
            <w:pPr>
              <w:suppressAutoHyphens/>
              <w:rPr>
                <w:rFonts w:ascii="Arial Nova" w:hAnsi="Arial Nova"/>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E5B034E" w14:textId="77777777" w:rsidR="002A594D" w:rsidRPr="002A594D" w:rsidRDefault="002A594D" w:rsidP="002A594D">
            <w:pPr>
              <w:suppressAutoHyphens/>
              <w:rPr>
                <w:rFonts w:ascii="Arial Nova" w:hAnsi="Arial Nova"/>
                <w:sz w:val="24"/>
                <w:szCs w:val="24"/>
              </w:rPr>
            </w:pPr>
          </w:p>
        </w:tc>
      </w:tr>
      <w:tr w:rsidR="002A594D" w:rsidRPr="002A594D" w14:paraId="4DDA0706" w14:textId="77777777" w:rsidTr="009E04E2">
        <w:tc>
          <w:tcPr>
            <w:tcW w:w="5245" w:type="dxa"/>
            <w:tcBorders>
              <w:top w:val="single" w:sz="4" w:space="0" w:color="auto"/>
              <w:left w:val="single" w:sz="4" w:space="0" w:color="auto"/>
              <w:bottom w:val="single" w:sz="4" w:space="0" w:color="auto"/>
              <w:right w:val="single" w:sz="4" w:space="0" w:color="auto"/>
            </w:tcBorders>
            <w:hideMark/>
          </w:tcPr>
          <w:p w14:paraId="2FB7F889" w14:textId="77777777" w:rsidR="002A594D" w:rsidRPr="002A594D" w:rsidRDefault="002A594D" w:rsidP="002A594D">
            <w:pPr>
              <w:suppressAutoHyphens/>
              <w:rPr>
                <w:rFonts w:ascii="Arial Nova" w:hAnsi="Arial Nova"/>
                <w:sz w:val="24"/>
                <w:szCs w:val="24"/>
              </w:rPr>
            </w:pPr>
            <w:r w:rsidRPr="002A594D">
              <w:rPr>
                <w:rFonts w:ascii="Arial Nova" w:hAnsi="Arial Nova"/>
                <w:sz w:val="24"/>
                <w:szCs w:val="24"/>
              </w:rPr>
              <w:t>Broj članova kućanstva</w:t>
            </w:r>
          </w:p>
        </w:tc>
        <w:tc>
          <w:tcPr>
            <w:tcW w:w="2126" w:type="dxa"/>
            <w:tcBorders>
              <w:top w:val="single" w:sz="4" w:space="0" w:color="auto"/>
              <w:left w:val="single" w:sz="4" w:space="0" w:color="auto"/>
              <w:bottom w:val="single" w:sz="4" w:space="0" w:color="auto"/>
              <w:right w:val="single" w:sz="4" w:space="0" w:color="auto"/>
            </w:tcBorders>
          </w:tcPr>
          <w:p w14:paraId="3FC66B73" w14:textId="77777777" w:rsidR="002A594D" w:rsidRPr="002A594D" w:rsidRDefault="002A594D" w:rsidP="002A594D">
            <w:pPr>
              <w:suppressAutoHyphens/>
              <w:rPr>
                <w:rFonts w:ascii="Arial Nova" w:hAnsi="Arial Nova"/>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A14DFC9" w14:textId="77777777" w:rsidR="002A594D" w:rsidRPr="002A594D" w:rsidRDefault="002A594D" w:rsidP="002A594D">
            <w:pPr>
              <w:suppressAutoHyphens/>
              <w:rPr>
                <w:rFonts w:ascii="Arial Nova" w:hAnsi="Arial Nova"/>
                <w:sz w:val="24"/>
                <w:szCs w:val="24"/>
              </w:rPr>
            </w:pPr>
          </w:p>
        </w:tc>
      </w:tr>
      <w:tr w:rsidR="002A594D" w:rsidRPr="002A594D" w14:paraId="48BDCB4A" w14:textId="77777777" w:rsidTr="009E04E2">
        <w:tc>
          <w:tcPr>
            <w:tcW w:w="5245" w:type="dxa"/>
            <w:tcBorders>
              <w:top w:val="single" w:sz="4" w:space="0" w:color="auto"/>
              <w:left w:val="single" w:sz="4" w:space="0" w:color="auto"/>
              <w:bottom w:val="single" w:sz="4" w:space="0" w:color="auto"/>
              <w:right w:val="single" w:sz="4" w:space="0" w:color="auto"/>
            </w:tcBorders>
            <w:hideMark/>
          </w:tcPr>
          <w:p w14:paraId="404C4553" w14:textId="77777777" w:rsidR="002A594D" w:rsidRPr="002A594D" w:rsidRDefault="002A594D" w:rsidP="002A594D">
            <w:pPr>
              <w:suppressAutoHyphens/>
              <w:rPr>
                <w:rFonts w:ascii="Arial Nova" w:hAnsi="Arial Nova"/>
                <w:sz w:val="24"/>
                <w:szCs w:val="24"/>
              </w:rPr>
            </w:pPr>
            <w:r w:rsidRPr="002A594D">
              <w:rPr>
                <w:rFonts w:ascii="Arial Nova" w:hAnsi="Arial Nova"/>
                <w:sz w:val="24"/>
                <w:szCs w:val="24"/>
              </w:rPr>
              <w:t>Kontakt broj</w:t>
            </w:r>
          </w:p>
        </w:tc>
        <w:tc>
          <w:tcPr>
            <w:tcW w:w="2126" w:type="dxa"/>
            <w:tcBorders>
              <w:top w:val="single" w:sz="4" w:space="0" w:color="auto"/>
              <w:left w:val="single" w:sz="4" w:space="0" w:color="auto"/>
              <w:bottom w:val="single" w:sz="4" w:space="0" w:color="auto"/>
              <w:right w:val="single" w:sz="4" w:space="0" w:color="auto"/>
            </w:tcBorders>
          </w:tcPr>
          <w:p w14:paraId="490C5A51" w14:textId="77777777" w:rsidR="002A594D" w:rsidRPr="002A594D" w:rsidRDefault="002A594D" w:rsidP="002A594D">
            <w:pPr>
              <w:suppressAutoHyphens/>
              <w:rPr>
                <w:rFonts w:ascii="Arial Nova" w:hAnsi="Arial Nova"/>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9F1B51B" w14:textId="77777777" w:rsidR="002A594D" w:rsidRPr="002A594D" w:rsidRDefault="002A594D" w:rsidP="002A594D">
            <w:pPr>
              <w:suppressAutoHyphens/>
              <w:rPr>
                <w:rFonts w:ascii="Arial Nova" w:hAnsi="Arial Nova"/>
                <w:sz w:val="24"/>
                <w:szCs w:val="24"/>
              </w:rPr>
            </w:pPr>
          </w:p>
        </w:tc>
      </w:tr>
      <w:tr w:rsidR="002A594D" w:rsidRPr="002A594D" w14:paraId="323189A9" w14:textId="77777777" w:rsidTr="009E04E2">
        <w:tc>
          <w:tcPr>
            <w:tcW w:w="5245" w:type="dxa"/>
            <w:tcBorders>
              <w:top w:val="single" w:sz="4" w:space="0" w:color="auto"/>
              <w:left w:val="single" w:sz="4" w:space="0" w:color="auto"/>
              <w:bottom w:val="single" w:sz="4" w:space="0" w:color="auto"/>
              <w:right w:val="single" w:sz="4" w:space="0" w:color="auto"/>
            </w:tcBorders>
            <w:hideMark/>
          </w:tcPr>
          <w:p w14:paraId="342CA0BD" w14:textId="77777777" w:rsidR="002A594D" w:rsidRPr="002A594D" w:rsidRDefault="002A594D" w:rsidP="002A594D">
            <w:pPr>
              <w:suppressAutoHyphens/>
              <w:rPr>
                <w:rFonts w:ascii="Arial Nova" w:hAnsi="Arial Nova"/>
                <w:sz w:val="24"/>
                <w:szCs w:val="24"/>
              </w:rPr>
            </w:pPr>
            <w:r w:rsidRPr="002A594D">
              <w:rPr>
                <w:rFonts w:ascii="Arial Nova" w:hAnsi="Arial Nova"/>
                <w:sz w:val="24"/>
                <w:szCs w:val="24"/>
              </w:rPr>
              <w:t>Udio u korištenju spremnika</w:t>
            </w:r>
          </w:p>
        </w:tc>
        <w:tc>
          <w:tcPr>
            <w:tcW w:w="2126" w:type="dxa"/>
            <w:tcBorders>
              <w:top w:val="single" w:sz="4" w:space="0" w:color="auto"/>
              <w:left w:val="single" w:sz="4" w:space="0" w:color="auto"/>
              <w:bottom w:val="single" w:sz="4" w:space="0" w:color="auto"/>
              <w:right w:val="single" w:sz="4" w:space="0" w:color="auto"/>
            </w:tcBorders>
          </w:tcPr>
          <w:p w14:paraId="2F1F37BF" w14:textId="77777777" w:rsidR="002A594D" w:rsidRPr="002A594D" w:rsidRDefault="002A594D" w:rsidP="002A594D">
            <w:pPr>
              <w:suppressAutoHyphens/>
              <w:rPr>
                <w:rFonts w:ascii="Arial Nova" w:hAnsi="Arial Nova"/>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BAA5FFE" w14:textId="77777777" w:rsidR="002A594D" w:rsidRPr="002A594D" w:rsidRDefault="002A594D" w:rsidP="002A594D">
            <w:pPr>
              <w:suppressAutoHyphens/>
              <w:rPr>
                <w:rFonts w:ascii="Arial Nova" w:hAnsi="Arial Nova"/>
                <w:sz w:val="24"/>
                <w:szCs w:val="24"/>
              </w:rPr>
            </w:pPr>
          </w:p>
        </w:tc>
      </w:tr>
      <w:tr w:rsidR="002A594D" w:rsidRPr="002A594D" w14:paraId="451595F6" w14:textId="77777777" w:rsidTr="009E04E2">
        <w:tc>
          <w:tcPr>
            <w:tcW w:w="5245" w:type="dxa"/>
            <w:tcBorders>
              <w:top w:val="single" w:sz="4" w:space="0" w:color="auto"/>
              <w:left w:val="single" w:sz="4" w:space="0" w:color="auto"/>
              <w:bottom w:val="single" w:sz="4" w:space="0" w:color="auto"/>
              <w:right w:val="single" w:sz="4" w:space="0" w:color="auto"/>
            </w:tcBorders>
            <w:hideMark/>
          </w:tcPr>
          <w:p w14:paraId="317AF1EF" w14:textId="77777777" w:rsidR="002A594D" w:rsidRPr="002A594D" w:rsidRDefault="002A594D" w:rsidP="002A594D">
            <w:pPr>
              <w:suppressAutoHyphens/>
              <w:rPr>
                <w:rFonts w:ascii="Arial Nova" w:hAnsi="Arial Nova"/>
                <w:sz w:val="24"/>
                <w:szCs w:val="24"/>
              </w:rPr>
            </w:pPr>
            <w:r w:rsidRPr="002A594D">
              <w:rPr>
                <w:rFonts w:ascii="Arial Nova" w:hAnsi="Arial Nova"/>
                <w:sz w:val="24"/>
                <w:szCs w:val="24"/>
              </w:rPr>
              <w:t>Vrsta, zapremina i količina spremnika</w:t>
            </w:r>
          </w:p>
        </w:tc>
        <w:tc>
          <w:tcPr>
            <w:tcW w:w="2126" w:type="dxa"/>
            <w:tcBorders>
              <w:top w:val="single" w:sz="4" w:space="0" w:color="auto"/>
              <w:left w:val="single" w:sz="4" w:space="0" w:color="auto"/>
              <w:bottom w:val="single" w:sz="4" w:space="0" w:color="auto"/>
              <w:right w:val="single" w:sz="4" w:space="0" w:color="auto"/>
            </w:tcBorders>
          </w:tcPr>
          <w:p w14:paraId="54A039FC" w14:textId="77777777" w:rsidR="002A594D" w:rsidRPr="002A594D" w:rsidRDefault="002A594D" w:rsidP="002A594D">
            <w:pPr>
              <w:suppressAutoHyphens/>
              <w:rPr>
                <w:rFonts w:ascii="Arial Nova" w:hAnsi="Arial Nova"/>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1DD626C" w14:textId="77777777" w:rsidR="002A594D" w:rsidRPr="002A594D" w:rsidRDefault="002A594D" w:rsidP="002A594D">
            <w:pPr>
              <w:suppressAutoHyphens/>
              <w:rPr>
                <w:rFonts w:ascii="Arial Nova" w:hAnsi="Arial Nova"/>
                <w:sz w:val="24"/>
                <w:szCs w:val="24"/>
              </w:rPr>
            </w:pPr>
          </w:p>
        </w:tc>
      </w:tr>
      <w:tr w:rsidR="002A594D" w:rsidRPr="002A594D" w14:paraId="622824F7" w14:textId="77777777" w:rsidTr="009E04E2">
        <w:tc>
          <w:tcPr>
            <w:tcW w:w="5245" w:type="dxa"/>
            <w:tcBorders>
              <w:top w:val="single" w:sz="4" w:space="0" w:color="auto"/>
              <w:left w:val="single" w:sz="4" w:space="0" w:color="auto"/>
              <w:bottom w:val="single" w:sz="4" w:space="0" w:color="auto"/>
              <w:right w:val="single" w:sz="4" w:space="0" w:color="auto"/>
            </w:tcBorders>
            <w:hideMark/>
          </w:tcPr>
          <w:p w14:paraId="6826D834" w14:textId="77777777" w:rsidR="002A594D" w:rsidRPr="002A594D" w:rsidRDefault="002A594D" w:rsidP="002A594D">
            <w:pPr>
              <w:suppressAutoHyphens/>
              <w:rPr>
                <w:rFonts w:ascii="Arial Nova" w:hAnsi="Arial Nova"/>
                <w:sz w:val="24"/>
                <w:szCs w:val="24"/>
              </w:rPr>
            </w:pPr>
            <w:r w:rsidRPr="002A594D">
              <w:rPr>
                <w:rFonts w:ascii="Arial Nova" w:hAnsi="Arial Nova"/>
                <w:sz w:val="24"/>
                <w:szCs w:val="24"/>
              </w:rPr>
              <w:t xml:space="preserve">Broj planiranih predaja </w:t>
            </w:r>
          </w:p>
          <w:p w14:paraId="35413AED" w14:textId="77777777" w:rsidR="002A594D" w:rsidRPr="002A594D" w:rsidRDefault="002A594D" w:rsidP="002A594D">
            <w:pPr>
              <w:suppressAutoHyphens/>
              <w:rPr>
                <w:rFonts w:ascii="Arial Nova" w:hAnsi="Arial Nova"/>
                <w:sz w:val="24"/>
                <w:szCs w:val="24"/>
              </w:rPr>
            </w:pPr>
            <w:r w:rsidRPr="002A594D">
              <w:rPr>
                <w:rFonts w:ascii="Arial Nova" w:hAnsi="Arial Nova"/>
                <w:sz w:val="24"/>
                <w:szCs w:val="24"/>
              </w:rPr>
              <w:t>miješanog komunalnog otpada</w:t>
            </w:r>
          </w:p>
        </w:tc>
        <w:tc>
          <w:tcPr>
            <w:tcW w:w="2126" w:type="dxa"/>
            <w:tcBorders>
              <w:top w:val="single" w:sz="4" w:space="0" w:color="auto"/>
              <w:left w:val="single" w:sz="4" w:space="0" w:color="auto"/>
              <w:bottom w:val="single" w:sz="4" w:space="0" w:color="auto"/>
              <w:right w:val="single" w:sz="4" w:space="0" w:color="auto"/>
            </w:tcBorders>
          </w:tcPr>
          <w:p w14:paraId="227E6F7D" w14:textId="77777777" w:rsidR="002A594D" w:rsidRPr="002A594D" w:rsidRDefault="002A594D" w:rsidP="002A594D">
            <w:pPr>
              <w:suppressAutoHyphens/>
              <w:rPr>
                <w:rFonts w:ascii="Arial Nova" w:hAnsi="Arial Nova"/>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787DCA2" w14:textId="77777777" w:rsidR="002A594D" w:rsidRPr="002A594D" w:rsidRDefault="002A594D" w:rsidP="002A594D">
            <w:pPr>
              <w:suppressAutoHyphens/>
              <w:rPr>
                <w:rFonts w:ascii="Arial Nova" w:hAnsi="Arial Nova"/>
                <w:sz w:val="24"/>
                <w:szCs w:val="24"/>
              </w:rPr>
            </w:pPr>
          </w:p>
        </w:tc>
      </w:tr>
      <w:tr w:rsidR="002A594D" w:rsidRPr="002A594D" w14:paraId="587C5EA1" w14:textId="77777777" w:rsidTr="009E04E2">
        <w:tc>
          <w:tcPr>
            <w:tcW w:w="5245" w:type="dxa"/>
            <w:tcBorders>
              <w:top w:val="single" w:sz="4" w:space="0" w:color="auto"/>
              <w:left w:val="single" w:sz="4" w:space="0" w:color="auto"/>
              <w:bottom w:val="single" w:sz="4" w:space="0" w:color="auto"/>
              <w:right w:val="single" w:sz="4" w:space="0" w:color="auto"/>
            </w:tcBorders>
            <w:hideMark/>
          </w:tcPr>
          <w:p w14:paraId="391F0A12" w14:textId="77777777" w:rsidR="002A594D" w:rsidRPr="002A594D" w:rsidRDefault="002A594D" w:rsidP="002A594D">
            <w:pPr>
              <w:suppressAutoHyphens/>
              <w:rPr>
                <w:rFonts w:ascii="Arial Nova" w:hAnsi="Arial Nova"/>
                <w:sz w:val="24"/>
                <w:szCs w:val="24"/>
              </w:rPr>
            </w:pPr>
            <w:r w:rsidRPr="002A594D">
              <w:rPr>
                <w:rFonts w:ascii="Arial Nova" w:hAnsi="Arial Nova"/>
                <w:sz w:val="24"/>
                <w:szCs w:val="24"/>
              </w:rPr>
              <w:t xml:space="preserve">Broj planiranih predaja </w:t>
            </w:r>
          </w:p>
          <w:p w14:paraId="76D2356B" w14:textId="77777777" w:rsidR="002A594D" w:rsidRPr="002A594D" w:rsidRDefault="002A594D" w:rsidP="002A594D">
            <w:pPr>
              <w:suppressAutoHyphens/>
              <w:rPr>
                <w:rFonts w:ascii="Arial Nova" w:hAnsi="Arial Nova"/>
                <w:sz w:val="24"/>
                <w:szCs w:val="24"/>
              </w:rPr>
            </w:pPr>
            <w:r w:rsidRPr="002A594D">
              <w:rPr>
                <w:rFonts w:ascii="Arial Nova" w:hAnsi="Arial Nova"/>
                <w:sz w:val="24"/>
                <w:szCs w:val="24"/>
              </w:rPr>
              <w:t>biorazgradivog komunalnog otpada</w:t>
            </w:r>
          </w:p>
        </w:tc>
        <w:tc>
          <w:tcPr>
            <w:tcW w:w="2126" w:type="dxa"/>
            <w:tcBorders>
              <w:top w:val="single" w:sz="4" w:space="0" w:color="auto"/>
              <w:left w:val="single" w:sz="4" w:space="0" w:color="auto"/>
              <w:bottom w:val="single" w:sz="4" w:space="0" w:color="auto"/>
              <w:right w:val="single" w:sz="4" w:space="0" w:color="auto"/>
            </w:tcBorders>
          </w:tcPr>
          <w:p w14:paraId="795844C0" w14:textId="77777777" w:rsidR="002A594D" w:rsidRPr="002A594D" w:rsidRDefault="002A594D" w:rsidP="002A594D">
            <w:pPr>
              <w:suppressAutoHyphens/>
              <w:rPr>
                <w:rFonts w:ascii="Arial Nova" w:hAnsi="Arial Nova"/>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A5275C2" w14:textId="77777777" w:rsidR="002A594D" w:rsidRPr="002A594D" w:rsidRDefault="002A594D" w:rsidP="002A594D">
            <w:pPr>
              <w:suppressAutoHyphens/>
              <w:rPr>
                <w:rFonts w:ascii="Arial Nova" w:hAnsi="Arial Nova"/>
                <w:sz w:val="24"/>
                <w:szCs w:val="24"/>
              </w:rPr>
            </w:pPr>
          </w:p>
        </w:tc>
      </w:tr>
      <w:tr w:rsidR="002A594D" w:rsidRPr="002A594D" w14:paraId="45604081" w14:textId="77777777" w:rsidTr="009E04E2">
        <w:tc>
          <w:tcPr>
            <w:tcW w:w="5245" w:type="dxa"/>
            <w:tcBorders>
              <w:top w:val="single" w:sz="4" w:space="0" w:color="auto"/>
              <w:left w:val="single" w:sz="4" w:space="0" w:color="auto"/>
              <w:bottom w:val="single" w:sz="4" w:space="0" w:color="auto"/>
              <w:right w:val="single" w:sz="4" w:space="0" w:color="auto"/>
            </w:tcBorders>
            <w:hideMark/>
          </w:tcPr>
          <w:p w14:paraId="36472772" w14:textId="77777777" w:rsidR="002A594D" w:rsidRPr="002A594D" w:rsidRDefault="002A594D" w:rsidP="002A594D">
            <w:pPr>
              <w:suppressAutoHyphens/>
              <w:rPr>
                <w:rFonts w:ascii="Arial Nova" w:hAnsi="Arial Nova"/>
                <w:sz w:val="24"/>
                <w:szCs w:val="24"/>
              </w:rPr>
            </w:pPr>
            <w:r w:rsidRPr="002A594D">
              <w:rPr>
                <w:rFonts w:ascii="Arial Nova" w:hAnsi="Arial Nova"/>
                <w:sz w:val="24"/>
                <w:szCs w:val="24"/>
              </w:rPr>
              <w:t>Očitovanje o kompostiranju otpada</w:t>
            </w:r>
          </w:p>
        </w:tc>
        <w:tc>
          <w:tcPr>
            <w:tcW w:w="2126" w:type="dxa"/>
            <w:tcBorders>
              <w:top w:val="single" w:sz="4" w:space="0" w:color="auto"/>
              <w:left w:val="single" w:sz="4" w:space="0" w:color="auto"/>
              <w:bottom w:val="single" w:sz="4" w:space="0" w:color="auto"/>
              <w:right w:val="single" w:sz="4" w:space="0" w:color="auto"/>
            </w:tcBorders>
          </w:tcPr>
          <w:p w14:paraId="62C11BE6" w14:textId="77777777" w:rsidR="002A594D" w:rsidRPr="002A594D" w:rsidRDefault="002A594D" w:rsidP="002A594D">
            <w:pPr>
              <w:suppressAutoHyphens/>
              <w:rPr>
                <w:rFonts w:ascii="Arial Nova" w:hAnsi="Arial Nova"/>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5583E71" w14:textId="77777777" w:rsidR="002A594D" w:rsidRPr="002A594D" w:rsidRDefault="002A594D" w:rsidP="002A594D">
            <w:pPr>
              <w:suppressAutoHyphens/>
              <w:rPr>
                <w:rFonts w:ascii="Arial Nova" w:hAnsi="Arial Nova"/>
                <w:sz w:val="24"/>
                <w:szCs w:val="24"/>
              </w:rPr>
            </w:pPr>
          </w:p>
        </w:tc>
      </w:tr>
      <w:tr w:rsidR="002A594D" w:rsidRPr="002A594D" w14:paraId="3990EBFE" w14:textId="77777777" w:rsidTr="009E04E2">
        <w:tc>
          <w:tcPr>
            <w:tcW w:w="5245" w:type="dxa"/>
            <w:tcBorders>
              <w:top w:val="single" w:sz="4" w:space="0" w:color="auto"/>
              <w:left w:val="single" w:sz="4" w:space="0" w:color="auto"/>
              <w:bottom w:val="single" w:sz="4" w:space="0" w:color="auto"/>
              <w:right w:val="single" w:sz="4" w:space="0" w:color="auto"/>
            </w:tcBorders>
            <w:hideMark/>
          </w:tcPr>
          <w:p w14:paraId="18976B55" w14:textId="77777777" w:rsidR="002A594D" w:rsidRPr="002A594D" w:rsidRDefault="002A594D" w:rsidP="002A594D">
            <w:pPr>
              <w:suppressAutoHyphens/>
              <w:jc w:val="both"/>
              <w:rPr>
                <w:rFonts w:ascii="Arial Nova" w:hAnsi="Arial Nova"/>
                <w:sz w:val="24"/>
                <w:szCs w:val="24"/>
              </w:rPr>
            </w:pPr>
            <w:r w:rsidRPr="002A594D">
              <w:rPr>
                <w:rFonts w:ascii="Arial Nova" w:hAnsi="Arial Nova"/>
                <w:sz w:val="24"/>
                <w:szCs w:val="24"/>
              </w:rPr>
              <w:t>Očitovanje o korištenju nekretnine na obračunskom mjestu ili o trajnom nekorištenju nekretnine</w:t>
            </w:r>
          </w:p>
        </w:tc>
        <w:tc>
          <w:tcPr>
            <w:tcW w:w="2126" w:type="dxa"/>
            <w:tcBorders>
              <w:top w:val="single" w:sz="4" w:space="0" w:color="auto"/>
              <w:left w:val="single" w:sz="4" w:space="0" w:color="auto"/>
              <w:bottom w:val="single" w:sz="4" w:space="0" w:color="auto"/>
              <w:right w:val="single" w:sz="4" w:space="0" w:color="auto"/>
            </w:tcBorders>
          </w:tcPr>
          <w:p w14:paraId="03FD66E3" w14:textId="77777777" w:rsidR="002A594D" w:rsidRPr="002A594D" w:rsidRDefault="002A594D" w:rsidP="002A594D">
            <w:pPr>
              <w:suppressAutoHyphens/>
              <w:rPr>
                <w:rFonts w:ascii="Arial Nova" w:hAnsi="Arial Nova"/>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B60BF20" w14:textId="77777777" w:rsidR="002A594D" w:rsidRPr="002A594D" w:rsidRDefault="002A594D" w:rsidP="002A594D">
            <w:pPr>
              <w:suppressAutoHyphens/>
              <w:rPr>
                <w:rFonts w:ascii="Arial Nova" w:hAnsi="Arial Nova"/>
                <w:sz w:val="24"/>
                <w:szCs w:val="24"/>
              </w:rPr>
            </w:pPr>
          </w:p>
        </w:tc>
      </w:tr>
      <w:tr w:rsidR="002A594D" w:rsidRPr="002A594D" w14:paraId="15C468A2" w14:textId="77777777" w:rsidTr="009E04E2">
        <w:tc>
          <w:tcPr>
            <w:tcW w:w="5245" w:type="dxa"/>
            <w:tcBorders>
              <w:top w:val="single" w:sz="4" w:space="0" w:color="auto"/>
              <w:left w:val="single" w:sz="4" w:space="0" w:color="auto"/>
              <w:bottom w:val="single" w:sz="4" w:space="0" w:color="auto"/>
              <w:right w:val="single" w:sz="4" w:space="0" w:color="auto"/>
            </w:tcBorders>
            <w:hideMark/>
          </w:tcPr>
          <w:p w14:paraId="07BA400D" w14:textId="77777777" w:rsidR="002A594D" w:rsidRPr="002A594D" w:rsidRDefault="002A594D" w:rsidP="002A594D">
            <w:pPr>
              <w:suppressAutoHyphens/>
              <w:jc w:val="both"/>
              <w:rPr>
                <w:rFonts w:ascii="Arial Nova" w:hAnsi="Arial Nova"/>
                <w:sz w:val="24"/>
                <w:szCs w:val="24"/>
              </w:rPr>
            </w:pPr>
            <w:r w:rsidRPr="002A594D">
              <w:rPr>
                <w:rFonts w:ascii="Arial Nova" w:hAnsi="Arial Nova"/>
                <w:sz w:val="24"/>
                <w:szCs w:val="24"/>
              </w:rPr>
              <w:t>Obavijest davatelja javne usluge o uvjetima kada se Ugovor o korištenju javne usluge smatra sklopljenim</w:t>
            </w:r>
          </w:p>
        </w:tc>
        <w:tc>
          <w:tcPr>
            <w:tcW w:w="2126" w:type="dxa"/>
            <w:tcBorders>
              <w:top w:val="single" w:sz="4" w:space="0" w:color="auto"/>
              <w:left w:val="single" w:sz="4" w:space="0" w:color="auto"/>
              <w:bottom w:val="single" w:sz="4" w:space="0" w:color="auto"/>
              <w:right w:val="single" w:sz="4" w:space="0" w:color="auto"/>
            </w:tcBorders>
          </w:tcPr>
          <w:p w14:paraId="0F37DEDC" w14:textId="77777777" w:rsidR="002A594D" w:rsidRPr="002A594D" w:rsidRDefault="002A594D" w:rsidP="002A594D">
            <w:pPr>
              <w:suppressAutoHyphens/>
              <w:rPr>
                <w:rFonts w:ascii="Arial Nova" w:hAnsi="Arial Nova"/>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D6D50DF" w14:textId="77777777" w:rsidR="002A594D" w:rsidRPr="002A594D" w:rsidRDefault="002A594D" w:rsidP="002A594D">
            <w:pPr>
              <w:suppressAutoHyphens/>
              <w:rPr>
                <w:rFonts w:ascii="Arial Nova" w:hAnsi="Arial Nova"/>
                <w:sz w:val="24"/>
                <w:szCs w:val="24"/>
              </w:rPr>
            </w:pPr>
          </w:p>
        </w:tc>
      </w:tr>
      <w:tr w:rsidR="002A594D" w:rsidRPr="002A594D" w14:paraId="352BB44B" w14:textId="77777777" w:rsidTr="009E04E2">
        <w:tc>
          <w:tcPr>
            <w:tcW w:w="5245" w:type="dxa"/>
            <w:tcBorders>
              <w:top w:val="single" w:sz="4" w:space="0" w:color="auto"/>
              <w:left w:val="single" w:sz="4" w:space="0" w:color="auto"/>
              <w:bottom w:val="single" w:sz="4" w:space="0" w:color="auto"/>
              <w:right w:val="single" w:sz="4" w:space="0" w:color="auto"/>
            </w:tcBorders>
            <w:hideMark/>
          </w:tcPr>
          <w:p w14:paraId="2AEEDECD" w14:textId="77777777" w:rsidR="002A594D" w:rsidRPr="002A594D" w:rsidRDefault="002A594D" w:rsidP="002A594D">
            <w:pPr>
              <w:suppressAutoHyphens/>
              <w:jc w:val="both"/>
              <w:rPr>
                <w:rFonts w:ascii="Arial Nova" w:hAnsi="Arial Nova"/>
                <w:sz w:val="24"/>
                <w:szCs w:val="24"/>
              </w:rPr>
            </w:pPr>
            <w:r w:rsidRPr="002A594D">
              <w:rPr>
                <w:rFonts w:ascii="Arial Nova" w:hAnsi="Arial Nova"/>
                <w:sz w:val="24"/>
                <w:szCs w:val="24"/>
              </w:rPr>
              <w:t>Izjava korisnika kojom potvrđuje da je upoznat s Ugovorom o korištenju javne usluge</w:t>
            </w:r>
          </w:p>
        </w:tc>
        <w:tc>
          <w:tcPr>
            <w:tcW w:w="2126" w:type="dxa"/>
            <w:tcBorders>
              <w:top w:val="single" w:sz="4" w:space="0" w:color="auto"/>
              <w:left w:val="single" w:sz="4" w:space="0" w:color="auto"/>
              <w:bottom w:val="single" w:sz="4" w:space="0" w:color="auto"/>
              <w:right w:val="single" w:sz="4" w:space="0" w:color="auto"/>
            </w:tcBorders>
          </w:tcPr>
          <w:p w14:paraId="28E6310C" w14:textId="77777777" w:rsidR="002A594D" w:rsidRPr="002A594D" w:rsidRDefault="002A594D" w:rsidP="002A594D">
            <w:pPr>
              <w:suppressAutoHyphens/>
              <w:rPr>
                <w:rFonts w:ascii="Arial Nova" w:hAnsi="Arial Nova"/>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1F45348" w14:textId="77777777" w:rsidR="002A594D" w:rsidRPr="002A594D" w:rsidRDefault="002A594D" w:rsidP="002A594D">
            <w:pPr>
              <w:suppressAutoHyphens/>
              <w:rPr>
                <w:rFonts w:ascii="Arial Nova" w:hAnsi="Arial Nova"/>
                <w:sz w:val="24"/>
                <w:szCs w:val="24"/>
              </w:rPr>
            </w:pPr>
          </w:p>
        </w:tc>
      </w:tr>
      <w:tr w:rsidR="002A594D" w:rsidRPr="002A594D" w14:paraId="16C2B914" w14:textId="77777777" w:rsidTr="009E04E2">
        <w:tc>
          <w:tcPr>
            <w:tcW w:w="5245" w:type="dxa"/>
            <w:tcBorders>
              <w:top w:val="single" w:sz="4" w:space="0" w:color="auto"/>
              <w:left w:val="single" w:sz="4" w:space="0" w:color="auto"/>
              <w:bottom w:val="single" w:sz="4" w:space="0" w:color="auto"/>
              <w:right w:val="single" w:sz="4" w:space="0" w:color="auto"/>
            </w:tcBorders>
            <w:hideMark/>
          </w:tcPr>
          <w:p w14:paraId="68B0717E" w14:textId="77777777" w:rsidR="002A594D" w:rsidRPr="002A594D" w:rsidRDefault="002A594D" w:rsidP="002A594D">
            <w:pPr>
              <w:suppressAutoHyphens/>
              <w:jc w:val="both"/>
              <w:rPr>
                <w:rFonts w:ascii="Arial Nova" w:hAnsi="Arial Nova"/>
                <w:sz w:val="24"/>
                <w:szCs w:val="24"/>
              </w:rPr>
            </w:pPr>
            <w:r w:rsidRPr="002A594D">
              <w:rPr>
                <w:rFonts w:ascii="Arial Nova" w:hAnsi="Arial Nova"/>
                <w:sz w:val="24"/>
                <w:szCs w:val="24"/>
              </w:rPr>
              <w:t>Uvjeti raskida Ugovora</w:t>
            </w:r>
          </w:p>
        </w:tc>
        <w:tc>
          <w:tcPr>
            <w:tcW w:w="2126" w:type="dxa"/>
            <w:tcBorders>
              <w:top w:val="single" w:sz="4" w:space="0" w:color="auto"/>
              <w:left w:val="single" w:sz="4" w:space="0" w:color="auto"/>
              <w:bottom w:val="single" w:sz="4" w:space="0" w:color="auto"/>
              <w:right w:val="single" w:sz="4" w:space="0" w:color="auto"/>
            </w:tcBorders>
          </w:tcPr>
          <w:p w14:paraId="53FEDD38" w14:textId="77777777" w:rsidR="002A594D" w:rsidRPr="002A594D" w:rsidRDefault="002A594D" w:rsidP="002A594D">
            <w:pPr>
              <w:suppressAutoHyphens/>
              <w:rPr>
                <w:rFonts w:ascii="Arial Nova" w:hAnsi="Arial Nova"/>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3797D24" w14:textId="77777777" w:rsidR="002A594D" w:rsidRPr="002A594D" w:rsidRDefault="002A594D" w:rsidP="002A594D">
            <w:pPr>
              <w:suppressAutoHyphens/>
              <w:rPr>
                <w:rFonts w:ascii="Arial Nova" w:hAnsi="Arial Nova"/>
                <w:sz w:val="24"/>
                <w:szCs w:val="24"/>
              </w:rPr>
            </w:pPr>
          </w:p>
        </w:tc>
      </w:tr>
      <w:tr w:rsidR="002A594D" w:rsidRPr="002A594D" w14:paraId="6F8F9A20" w14:textId="77777777" w:rsidTr="009E04E2">
        <w:tc>
          <w:tcPr>
            <w:tcW w:w="5245" w:type="dxa"/>
            <w:tcBorders>
              <w:top w:val="single" w:sz="4" w:space="0" w:color="auto"/>
              <w:left w:val="single" w:sz="4" w:space="0" w:color="auto"/>
              <w:bottom w:val="single" w:sz="4" w:space="0" w:color="auto"/>
              <w:right w:val="single" w:sz="4" w:space="0" w:color="auto"/>
            </w:tcBorders>
            <w:hideMark/>
          </w:tcPr>
          <w:p w14:paraId="4742F66D" w14:textId="77777777" w:rsidR="002A594D" w:rsidRPr="002A594D" w:rsidRDefault="002A594D" w:rsidP="002A594D">
            <w:pPr>
              <w:suppressAutoHyphens/>
              <w:jc w:val="both"/>
              <w:rPr>
                <w:rFonts w:ascii="Arial Nova" w:hAnsi="Arial Nova"/>
                <w:sz w:val="24"/>
                <w:szCs w:val="24"/>
              </w:rPr>
            </w:pPr>
            <w:r w:rsidRPr="002A594D">
              <w:rPr>
                <w:rFonts w:ascii="Arial Nova" w:hAnsi="Arial Nova"/>
                <w:sz w:val="24"/>
                <w:szCs w:val="24"/>
              </w:rPr>
              <w:t>Izvadak iz cjenika javne usluge</w:t>
            </w:r>
          </w:p>
        </w:tc>
        <w:tc>
          <w:tcPr>
            <w:tcW w:w="2126" w:type="dxa"/>
            <w:tcBorders>
              <w:top w:val="single" w:sz="4" w:space="0" w:color="auto"/>
              <w:left w:val="single" w:sz="4" w:space="0" w:color="auto"/>
              <w:bottom w:val="single" w:sz="4" w:space="0" w:color="auto"/>
              <w:right w:val="single" w:sz="4" w:space="0" w:color="auto"/>
            </w:tcBorders>
          </w:tcPr>
          <w:p w14:paraId="6EF49C58" w14:textId="77777777" w:rsidR="002A594D" w:rsidRPr="002A594D" w:rsidRDefault="002A594D" w:rsidP="002A594D">
            <w:pPr>
              <w:suppressAutoHyphens/>
              <w:rPr>
                <w:rFonts w:ascii="Arial Nova" w:hAnsi="Arial Nova"/>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91ED9A0" w14:textId="77777777" w:rsidR="002A594D" w:rsidRPr="002A594D" w:rsidRDefault="002A594D" w:rsidP="002A594D">
            <w:pPr>
              <w:suppressAutoHyphens/>
              <w:rPr>
                <w:rFonts w:ascii="Arial Nova" w:hAnsi="Arial Nova"/>
                <w:sz w:val="24"/>
                <w:szCs w:val="24"/>
              </w:rPr>
            </w:pPr>
          </w:p>
        </w:tc>
      </w:tr>
    </w:tbl>
    <w:p w14:paraId="7318B702" w14:textId="77777777" w:rsidR="002A594D" w:rsidRPr="002A594D" w:rsidRDefault="002A594D" w:rsidP="002A594D">
      <w:pPr>
        <w:suppressAutoHyphens/>
        <w:autoSpaceDN w:val="0"/>
        <w:spacing w:after="0" w:line="240" w:lineRule="auto"/>
        <w:textAlignment w:val="baseline"/>
        <w:rPr>
          <w:rFonts w:ascii="Arial Nova" w:eastAsia="Calibri" w:hAnsi="Arial Nova" w:cs="Times New Roman"/>
          <w:sz w:val="24"/>
          <w:szCs w:val="24"/>
        </w:rPr>
      </w:pPr>
    </w:p>
    <w:p w14:paraId="1631AB76" w14:textId="77777777" w:rsidR="002A594D" w:rsidRPr="002A594D" w:rsidRDefault="002A594D" w:rsidP="002A594D">
      <w:pPr>
        <w:suppressAutoHyphens/>
        <w:autoSpaceDN w:val="0"/>
        <w:spacing w:after="0" w:line="240" w:lineRule="auto"/>
        <w:jc w:val="both"/>
        <w:textAlignment w:val="baseline"/>
        <w:rPr>
          <w:rFonts w:ascii="Arial Nova" w:eastAsia="Calibri" w:hAnsi="Arial Nova" w:cs="Times New Roman"/>
          <w:b/>
          <w:sz w:val="24"/>
          <w:szCs w:val="24"/>
        </w:rPr>
      </w:pPr>
      <w:r w:rsidRPr="002A594D">
        <w:rPr>
          <w:rFonts w:ascii="Arial Nova" w:eastAsia="Calibri" w:hAnsi="Arial Nova" w:cs="Times New Roman"/>
          <w:b/>
          <w:sz w:val="24"/>
          <w:szCs w:val="24"/>
        </w:rPr>
        <w:t>Napomena: Korisnik usluge je dužan davatelju usluge vratiti dva primjerka Izjave ovjerena vlastitim potpisom u pisanom obliku.</w:t>
      </w:r>
    </w:p>
    <w:p w14:paraId="0A8B785B" w14:textId="77777777" w:rsidR="002A594D" w:rsidRPr="002A594D" w:rsidRDefault="002A594D" w:rsidP="002A594D">
      <w:pPr>
        <w:suppressAutoHyphens/>
        <w:autoSpaceDN w:val="0"/>
        <w:spacing w:after="0" w:line="240" w:lineRule="auto"/>
        <w:textAlignment w:val="baseline"/>
        <w:rPr>
          <w:rFonts w:ascii="Arial Nova" w:eastAsia="Calibri" w:hAnsi="Arial Nova" w:cs="Times New Roman"/>
          <w:sz w:val="24"/>
          <w:szCs w:val="24"/>
        </w:rPr>
      </w:pPr>
    </w:p>
    <w:p w14:paraId="2394EE29" w14:textId="77777777" w:rsidR="002A594D" w:rsidRPr="002A594D" w:rsidRDefault="002A594D" w:rsidP="002A594D">
      <w:pPr>
        <w:suppressAutoHyphens/>
        <w:autoSpaceDN w:val="0"/>
        <w:spacing w:after="0" w:line="240" w:lineRule="auto"/>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U _____________________ dana _____________</w:t>
      </w:r>
    </w:p>
    <w:p w14:paraId="23817017" w14:textId="77777777" w:rsidR="002A594D" w:rsidRPr="002A594D" w:rsidRDefault="002A594D" w:rsidP="002A594D">
      <w:pPr>
        <w:suppressAutoHyphens/>
        <w:autoSpaceDN w:val="0"/>
        <w:spacing w:after="0" w:line="240" w:lineRule="auto"/>
        <w:textAlignment w:val="baseline"/>
        <w:rPr>
          <w:rFonts w:ascii="Arial Nova" w:eastAsia="Calibri" w:hAnsi="Arial Nova" w:cs="Times New Roman"/>
          <w:sz w:val="24"/>
          <w:szCs w:val="24"/>
        </w:rPr>
      </w:pPr>
    </w:p>
    <w:p w14:paraId="37B5E9FD" w14:textId="77777777" w:rsidR="002A594D" w:rsidRPr="002A594D" w:rsidRDefault="002A594D" w:rsidP="002A594D">
      <w:pPr>
        <w:suppressAutoHyphens/>
        <w:autoSpaceDN w:val="0"/>
        <w:spacing w:after="0" w:line="240" w:lineRule="auto"/>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 xml:space="preserve">       Korisnik:</w:t>
      </w:r>
      <w:r w:rsidRPr="002A594D">
        <w:rPr>
          <w:rFonts w:ascii="Arial Nova" w:eastAsia="Calibri" w:hAnsi="Arial Nova" w:cs="Times New Roman"/>
          <w:sz w:val="24"/>
          <w:szCs w:val="24"/>
        </w:rPr>
        <w:tab/>
      </w:r>
      <w:r w:rsidRPr="002A594D">
        <w:rPr>
          <w:rFonts w:ascii="Arial Nova" w:eastAsia="Calibri" w:hAnsi="Arial Nova" w:cs="Times New Roman"/>
          <w:sz w:val="24"/>
          <w:szCs w:val="24"/>
        </w:rPr>
        <w:tab/>
      </w:r>
      <w:r w:rsidRPr="002A594D">
        <w:rPr>
          <w:rFonts w:ascii="Arial Nova" w:eastAsia="Calibri" w:hAnsi="Arial Nova" w:cs="Times New Roman"/>
          <w:sz w:val="24"/>
          <w:szCs w:val="24"/>
        </w:rPr>
        <w:tab/>
      </w:r>
      <w:r w:rsidRPr="002A594D">
        <w:rPr>
          <w:rFonts w:ascii="Arial Nova" w:eastAsia="Calibri" w:hAnsi="Arial Nova" w:cs="Times New Roman"/>
          <w:sz w:val="24"/>
          <w:szCs w:val="24"/>
        </w:rPr>
        <w:tab/>
      </w:r>
      <w:r w:rsidRPr="002A594D">
        <w:rPr>
          <w:rFonts w:ascii="Arial Nova" w:eastAsia="Calibri" w:hAnsi="Arial Nova" w:cs="Times New Roman"/>
          <w:sz w:val="24"/>
          <w:szCs w:val="24"/>
        </w:rPr>
        <w:tab/>
      </w:r>
      <w:r w:rsidRPr="002A594D">
        <w:rPr>
          <w:rFonts w:ascii="Arial Nova" w:eastAsia="Calibri" w:hAnsi="Arial Nova" w:cs="Times New Roman"/>
          <w:sz w:val="24"/>
          <w:szCs w:val="24"/>
        </w:rPr>
        <w:tab/>
      </w:r>
      <w:r w:rsidRPr="002A594D">
        <w:rPr>
          <w:rFonts w:ascii="Arial Nova" w:eastAsia="Calibri" w:hAnsi="Arial Nova" w:cs="Times New Roman"/>
          <w:sz w:val="24"/>
          <w:szCs w:val="24"/>
        </w:rPr>
        <w:tab/>
      </w:r>
      <w:r w:rsidRPr="002A594D">
        <w:rPr>
          <w:rFonts w:ascii="Arial Nova" w:eastAsia="Calibri" w:hAnsi="Arial Nova" w:cs="Times New Roman"/>
          <w:sz w:val="24"/>
          <w:szCs w:val="24"/>
        </w:rPr>
        <w:tab/>
        <w:t>Davatelj usluge:</w:t>
      </w:r>
    </w:p>
    <w:p w14:paraId="58DE5B43" w14:textId="77777777" w:rsidR="002A594D" w:rsidRPr="002A594D" w:rsidRDefault="002A594D" w:rsidP="002A594D">
      <w:pPr>
        <w:suppressAutoHyphens/>
        <w:autoSpaceDN w:val="0"/>
        <w:spacing w:after="0" w:line="240" w:lineRule="auto"/>
        <w:textAlignment w:val="baseline"/>
        <w:rPr>
          <w:rFonts w:ascii="Arial Nova" w:eastAsia="Calibri" w:hAnsi="Arial Nova" w:cs="Times New Roman"/>
          <w:sz w:val="24"/>
          <w:szCs w:val="24"/>
        </w:rPr>
      </w:pPr>
    </w:p>
    <w:p w14:paraId="655FF6B3" w14:textId="240863E8" w:rsidR="002A594D" w:rsidRPr="002A594D" w:rsidRDefault="002A594D" w:rsidP="002A594D">
      <w:pPr>
        <w:suppressAutoHyphens/>
        <w:autoSpaceDN w:val="0"/>
        <w:spacing w:after="0" w:line="240" w:lineRule="auto"/>
        <w:textAlignment w:val="baseline"/>
        <w:rPr>
          <w:rFonts w:ascii="Arial Nova" w:eastAsia="Calibri" w:hAnsi="Arial Nova" w:cs="Times New Roman"/>
          <w:sz w:val="24"/>
          <w:szCs w:val="24"/>
        </w:rPr>
      </w:pPr>
      <w:r w:rsidRPr="002A594D">
        <w:rPr>
          <w:rFonts w:ascii="Arial Nova" w:eastAsia="Calibri" w:hAnsi="Arial Nova" w:cs="Times New Roman"/>
          <w:sz w:val="24"/>
          <w:szCs w:val="24"/>
        </w:rPr>
        <w:t>_____________________</w:t>
      </w:r>
      <w:r w:rsidRPr="002A594D">
        <w:rPr>
          <w:rFonts w:ascii="Arial Nova" w:eastAsia="Calibri" w:hAnsi="Arial Nova" w:cs="Times New Roman"/>
          <w:sz w:val="24"/>
          <w:szCs w:val="24"/>
        </w:rPr>
        <w:tab/>
      </w:r>
      <w:r w:rsidRPr="002A594D">
        <w:rPr>
          <w:rFonts w:ascii="Arial Nova" w:eastAsia="Calibri" w:hAnsi="Arial Nova" w:cs="Times New Roman"/>
          <w:sz w:val="24"/>
          <w:szCs w:val="24"/>
        </w:rPr>
        <w:tab/>
      </w:r>
      <w:r w:rsidRPr="002A594D">
        <w:rPr>
          <w:rFonts w:ascii="Arial Nova" w:eastAsia="Calibri" w:hAnsi="Arial Nova" w:cs="Times New Roman"/>
          <w:sz w:val="24"/>
          <w:szCs w:val="24"/>
        </w:rPr>
        <w:tab/>
      </w:r>
      <w:r w:rsidRPr="002A594D">
        <w:rPr>
          <w:rFonts w:ascii="Arial Nova" w:eastAsia="Calibri" w:hAnsi="Arial Nova" w:cs="Times New Roman"/>
          <w:sz w:val="24"/>
          <w:szCs w:val="24"/>
        </w:rPr>
        <w:tab/>
      </w:r>
      <w:r w:rsidRPr="002A594D">
        <w:rPr>
          <w:rFonts w:ascii="Arial Nova" w:eastAsia="Calibri" w:hAnsi="Arial Nova" w:cs="Times New Roman"/>
          <w:sz w:val="24"/>
          <w:szCs w:val="24"/>
        </w:rPr>
        <w:tab/>
        <w:t xml:space="preserve">           _____________________</w:t>
      </w:r>
    </w:p>
    <w:p w14:paraId="2D88174E" w14:textId="77777777" w:rsidR="002A594D" w:rsidRPr="002A594D" w:rsidRDefault="002A594D" w:rsidP="002A594D">
      <w:pPr>
        <w:suppressAutoHyphens/>
        <w:autoSpaceDN w:val="0"/>
        <w:spacing w:after="0" w:line="240" w:lineRule="auto"/>
        <w:jc w:val="both"/>
        <w:textAlignment w:val="baseline"/>
        <w:rPr>
          <w:rFonts w:ascii="Arial Nova" w:eastAsia="Calibri" w:hAnsi="Arial Nova" w:cs="Times New Roman"/>
          <w:sz w:val="24"/>
          <w:szCs w:val="24"/>
        </w:rPr>
      </w:pPr>
    </w:p>
    <w:p w14:paraId="5E16F26D" w14:textId="77777777" w:rsidR="007E48B3" w:rsidRDefault="007E48B3"/>
    <w:sectPr w:rsidR="007E48B3" w:rsidSect="002A594D">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B6430"/>
    <w:multiLevelType w:val="hybridMultilevel"/>
    <w:tmpl w:val="C8E21908"/>
    <w:lvl w:ilvl="0" w:tplc="041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1FF708BE"/>
    <w:multiLevelType w:val="hybridMultilevel"/>
    <w:tmpl w:val="78A86790"/>
    <w:lvl w:ilvl="0" w:tplc="C73C0444">
      <w:numFmt w:val="bullet"/>
      <w:lvlText w:val="•"/>
      <w:lvlJc w:val="left"/>
      <w:pPr>
        <w:ind w:left="360" w:hanging="360"/>
      </w:pPr>
      <w:rPr>
        <w:rFonts w:ascii="Times New Roman" w:eastAsiaTheme="minorHAnsi" w:hAnsi="Times New Roman" w:cs="Times New Roman" w:hint="default"/>
      </w:rPr>
    </w:lvl>
    <w:lvl w:ilvl="1" w:tplc="6B3C768E">
      <w:start w:val="1"/>
      <w:numFmt w:val="bullet"/>
      <w:lvlText w:val="–"/>
      <w:lvlJc w:val="left"/>
      <w:pPr>
        <w:ind w:left="1080" w:hanging="360"/>
      </w:pPr>
      <w:rPr>
        <w:rFonts w:ascii="Arial Narrow" w:eastAsiaTheme="minorHAnsi" w:hAnsi="Arial Narrow" w:cs="Tahoma"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 w15:restartNumberingAfterBreak="0">
    <w:nsid w:val="22013C61"/>
    <w:multiLevelType w:val="hybridMultilevel"/>
    <w:tmpl w:val="2946CC8A"/>
    <w:lvl w:ilvl="0" w:tplc="041A0009">
      <w:start w:val="1"/>
      <w:numFmt w:val="bullet"/>
      <w:lvlText w:val=""/>
      <w:lvlJc w:val="left"/>
      <w:pPr>
        <w:ind w:left="360" w:hanging="360"/>
      </w:pPr>
      <w:rPr>
        <w:rFonts w:ascii="Wingdings" w:hAnsi="Wingdings"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 w15:restartNumberingAfterBreak="0">
    <w:nsid w:val="56F66B70"/>
    <w:multiLevelType w:val="hybridMultilevel"/>
    <w:tmpl w:val="F0C44CB2"/>
    <w:lvl w:ilvl="0" w:tplc="2B16719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67F32854"/>
    <w:multiLevelType w:val="hybridMultilevel"/>
    <w:tmpl w:val="AF109066"/>
    <w:lvl w:ilvl="0" w:tplc="C73C044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9454211"/>
    <w:multiLevelType w:val="hybridMultilevel"/>
    <w:tmpl w:val="75B64B2E"/>
    <w:lvl w:ilvl="0" w:tplc="C73C044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22711654">
    <w:abstractNumId w:val="2"/>
  </w:num>
  <w:num w:numId="2" w16cid:durableId="1656881451">
    <w:abstractNumId w:val="1"/>
  </w:num>
  <w:num w:numId="3" w16cid:durableId="107625430">
    <w:abstractNumId w:val="3"/>
  </w:num>
  <w:num w:numId="4" w16cid:durableId="1236279867">
    <w:abstractNumId w:val="0"/>
  </w:num>
  <w:num w:numId="5" w16cid:durableId="1064177690">
    <w:abstractNumId w:val="5"/>
  </w:num>
  <w:num w:numId="6" w16cid:durableId="1649893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4D"/>
    <w:rsid w:val="002A594D"/>
    <w:rsid w:val="003E7CB7"/>
    <w:rsid w:val="007059E6"/>
    <w:rsid w:val="007E48B3"/>
    <w:rsid w:val="00DB62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E6835"/>
  <w15:chartTrackingRefBased/>
  <w15:docId w15:val="{CF63C650-4957-4231-88F4-DDE70BCB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2A59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2A59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2A594D"/>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2A594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2A594D"/>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2A594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A594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A594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A594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A594D"/>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2A594D"/>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2A594D"/>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2A594D"/>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2A594D"/>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2A594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A594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A594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A594D"/>
    <w:rPr>
      <w:rFonts w:eastAsiaTheme="majorEastAsia" w:cstheme="majorBidi"/>
      <w:color w:val="272727" w:themeColor="text1" w:themeTint="D8"/>
    </w:rPr>
  </w:style>
  <w:style w:type="paragraph" w:styleId="Naslov">
    <w:name w:val="Title"/>
    <w:basedOn w:val="Normal"/>
    <w:next w:val="Normal"/>
    <w:link w:val="NaslovChar"/>
    <w:uiPriority w:val="10"/>
    <w:qFormat/>
    <w:rsid w:val="002A59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A594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A594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A594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A594D"/>
    <w:pPr>
      <w:spacing w:before="160"/>
      <w:jc w:val="center"/>
    </w:pPr>
    <w:rPr>
      <w:i/>
      <w:iCs/>
      <w:color w:val="404040" w:themeColor="text1" w:themeTint="BF"/>
    </w:rPr>
  </w:style>
  <w:style w:type="character" w:customStyle="1" w:styleId="CitatChar">
    <w:name w:val="Citat Char"/>
    <w:basedOn w:val="Zadanifontodlomka"/>
    <w:link w:val="Citat"/>
    <w:uiPriority w:val="29"/>
    <w:rsid w:val="002A594D"/>
    <w:rPr>
      <w:i/>
      <w:iCs/>
      <w:color w:val="404040" w:themeColor="text1" w:themeTint="BF"/>
    </w:rPr>
  </w:style>
  <w:style w:type="paragraph" w:styleId="Odlomakpopisa">
    <w:name w:val="List Paragraph"/>
    <w:basedOn w:val="Normal"/>
    <w:uiPriority w:val="34"/>
    <w:qFormat/>
    <w:rsid w:val="002A594D"/>
    <w:pPr>
      <w:ind w:left="720"/>
      <w:contextualSpacing/>
    </w:pPr>
  </w:style>
  <w:style w:type="character" w:styleId="Jakoisticanje">
    <w:name w:val="Intense Emphasis"/>
    <w:basedOn w:val="Zadanifontodlomka"/>
    <w:uiPriority w:val="21"/>
    <w:qFormat/>
    <w:rsid w:val="002A594D"/>
    <w:rPr>
      <w:i/>
      <w:iCs/>
      <w:color w:val="2F5496" w:themeColor="accent1" w:themeShade="BF"/>
    </w:rPr>
  </w:style>
  <w:style w:type="paragraph" w:styleId="Naglaencitat">
    <w:name w:val="Intense Quote"/>
    <w:basedOn w:val="Normal"/>
    <w:next w:val="Normal"/>
    <w:link w:val="NaglaencitatChar"/>
    <w:uiPriority w:val="30"/>
    <w:qFormat/>
    <w:rsid w:val="002A59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2A594D"/>
    <w:rPr>
      <w:i/>
      <w:iCs/>
      <w:color w:val="2F5496" w:themeColor="accent1" w:themeShade="BF"/>
    </w:rPr>
  </w:style>
  <w:style w:type="character" w:styleId="Istaknutareferenca">
    <w:name w:val="Intense Reference"/>
    <w:basedOn w:val="Zadanifontodlomka"/>
    <w:uiPriority w:val="32"/>
    <w:qFormat/>
    <w:rsid w:val="002A594D"/>
    <w:rPr>
      <w:b/>
      <w:bCs/>
      <w:smallCaps/>
      <w:color w:val="2F5496" w:themeColor="accent1" w:themeShade="BF"/>
      <w:spacing w:val="5"/>
    </w:rPr>
  </w:style>
  <w:style w:type="table" w:styleId="Reetkatablice">
    <w:name w:val="Table Grid"/>
    <w:basedOn w:val="Obinatablica"/>
    <w:uiPriority w:val="59"/>
    <w:rsid w:val="002A594D"/>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1600</Words>
  <Characters>9126</Characters>
  <Application>Microsoft Office Word</Application>
  <DocSecurity>0</DocSecurity>
  <Lines>76</Lines>
  <Paragraphs>21</Paragraphs>
  <ScaleCrop>false</ScaleCrop>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Tounj</dc:creator>
  <cp:keywords/>
  <dc:description/>
  <cp:lastModifiedBy>Općina Tounj</cp:lastModifiedBy>
  <cp:revision>1</cp:revision>
  <dcterms:created xsi:type="dcterms:W3CDTF">2026-04-17T10:59:00Z</dcterms:created>
  <dcterms:modified xsi:type="dcterms:W3CDTF">2026-04-17T11:00:00Z</dcterms:modified>
</cp:coreProperties>
</file>