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66" w:rsidRPr="00A74431" w:rsidRDefault="00DA0766" w:rsidP="00DA0766">
      <w:pPr>
        <w:jc w:val="center"/>
        <w:rPr>
          <w:sz w:val="22"/>
          <w:szCs w:val="22"/>
        </w:rPr>
      </w:pPr>
      <w:r w:rsidRPr="00A74431">
        <w:rPr>
          <w:sz w:val="22"/>
          <w:szCs w:val="22"/>
        </w:rPr>
        <w:t xml:space="preserve">Temeljem članka 4., članka 37. stavka 4 i članka 45. stavka 1. i stavka 3. podstavka 1. </w:t>
      </w:r>
    </w:p>
    <w:p w:rsidR="00DA0766" w:rsidRPr="00A74431" w:rsidRDefault="00DA0766" w:rsidP="00DA0766">
      <w:pPr>
        <w:jc w:val="center"/>
        <w:rPr>
          <w:sz w:val="22"/>
          <w:szCs w:val="22"/>
        </w:rPr>
      </w:pPr>
      <w:r w:rsidRPr="00A74431">
        <w:rPr>
          <w:sz w:val="22"/>
          <w:szCs w:val="22"/>
        </w:rPr>
        <w:t>Zakona o upravljanju državno</w:t>
      </w:r>
      <w:r>
        <w:rPr>
          <w:sz w:val="22"/>
          <w:szCs w:val="22"/>
        </w:rPr>
        <w:t xml:space="preserve">m imovinom </w:t>
      </w:r>
      <w:r w:rsidRPr="00A74431">
        <w:rPr>
          <w:sz w:val="21"/>
          <w:szCs w:val="21"/>
        </w:rPr>
        <w:t>(„Narodne novine“</w:t>
      </w:r>
      <w:r>
        <w:rPr>
          <w:sz w:val="22"/>
          <w:szCs w:val="22"/>
        </w:rPr>
        <w:t xml:space="preserve"> </w:t>
      </w:r>
      <w:r w:rsidRPr="00A74431">
        <w:rPr>
          <w:sz w:val="22"/>
          <w:szCs w:val="22"/>
        </w:rPr>
        <w:t xml:space="preserve">52/18) članka 2. stavka 1. </w:t>
      </w:r>
    </w:p>
    <w:p w:rsidR="00DA0766" w:rsidRPr="00A74431" w:rsidRDefault="00DA0766" w:rsidP="00DA0766">
      <w:pPr>
        <w:jc w:val="center"/>
        <w:rPr>
          <w:sz w:val="21"/>
          <w:szCs w:val="21"/>
        </w:rPr>
      </w:pPr>
      <w:r w:rsidRPr="00A74431">
        <w:rPr>
          <w:sz w:val="22"/>
          <w:szCs w:val="22"/>
        </w:rPr>
        <w:t>podstavke 1. i članka 3. podstavka 1. Uredbe o darovanju nekretnina u vlasništvu Republik</w:t>
      </w:r>
      <w:r>
        <w:rPr>
          <w:sz w:val="22"/>
          <w:szCs w:val="22"/>
        </w:rPr>
        <w:t xml:space="preserve">e Hrvatske </w:t>
      </w:r>
      <w:r w:rsidRPr="00A74431">
        <w:rPr>
          <w:sz w:val="21"/>
          <w:szCs w:val="21"/>
        </w:rPr>
        <w:t>(„Narodne novine“ 127/13)</w:t>
      </w:r>
      <w:r>
        <w:rPr>
          <w:sz w:val="22"/>
          <w:szCs w:val="22"/>
        </w:rPr>
        <w:t xml:space="preserve"> te članka 50</w:t>
      </w:r>
      <w:r w:rsidRPr="00A74431">
        <w:rPr>
          <w:sz w:val="22"/>
          <w:szCs w:val="22"/>
        </w:rPr>
        <w:t xml:space="preserve">. Statuta općine Tounj </w:t>
      </w:r>
      <w:r w:rsidRPr="00A74431">
        <w:rPr>
          <w:sz w:val="21"/>
          <w:szCs w:val="21"/>
        </w:rPr>
        <w:t>(«Glasnik Karlovačke županije» 07/2018)</w:t>
      </w:r>
    </w:p>
    <w:p w:rsidR="00DA0766" w:rsidRPr="00C84B06" w:rsidRDefault="00DA0766" w:rsidP="00DA0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OPĆINSKI  NAČELNIK </w:t>
      </w:r>
      <w:r w:rsidRPr="00C84B06">
        <w:rPr>
          <w:b/>
          <w:sz w:val="28"/>
          <w:szCs w:val="28"/>
        </w:rPr>
        <w:t xml:space="preserve"> OPĆINE TOUNJ</w:t>
      </w:r>
    </w:p>
    <w:p w:rsidR="00DA0766" w:rsidRPr="0011405B" w:rsidRDefault="00DA0766" w:rsidP="00DA0766">
      <w:pPr>
        <w:jc w:val="center"/>
        <w:rPr>
          <w:b/>
        </w:rPr>
      </w:pPr>
      <w:r>
        <w:rPr>
          <w:b/>
        </w:rPr>
        <w:t xml:space="preserve"> dana 16. rujna 2019. godine donosi</w:t>
      </w:r>
    </w:p>
    <w:p w:rsidR="00DA0766" w:rsidRDefault="00DA0766" w:rsidP="00DA0766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A0766" w:rsidRPr="00A41D8A" w:rsidRDefault="00DA0766" w:rsidP="00DA0766">
      <w:pPr>
        <w:rPr>
          <w:b/>
          <w:bCs/>
          <w:sz w:val="20"/>
          <w:szCs w:val="20"/>
        </w:rPr>
      </w:pPr>
    </w:p>
    <w:p w:rsidR="00DA0766" w:rsidRDefault="00DA0766" w:rsidP="00DA0766">
      <w:pPr>
        <w:rPr>
          <w:sz w:val="22"/>
          <w:szCs w:val="22"/>
        </w:rPr>
      </w:pPr>
    </w:p>
    <w:p w:rsidR="00DA0766" w:rsidRDefault="00DA0766" w:rsidP="00DA076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 D L U K U     </w:t>
      </w:r>
    </w:p>
    <w:p w:rsidR="00DA0766" w:rsidRPr="00142602" w:rsidRDefault="00DA0766" w:rsidP="00DA0766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 xml:space="preserve"> </w:t>
      </w:r>
    </w:p>
    <w:p w:rsidR="00DA0766" w:rsidRPr="00CA3196" w:rsidRDefault="00DA0766" w:rsidP="00DA0766">
      <w:pPr>
        <w:jc w:val="center"/>
        <w:rPr>
          <w:bCs/>
          <w:sz w:val="25"/>
          <w:szCs w:val="25"/>
        </w:rPr>
      </w:pPr>
      <w:r w:rsidRPr="00CA3196">
        <w:rPr>
          <w:bCs/>
          <w:sz w:val="25"/>
          <w:szCs w:val="25"/>
        </w:rPr>
        <w:t xml:space="preserve">o imenovanju Povjerenstva za raspisivanje javnog natječaja </w:t>
      </w:r>
      <w:r>
        <w:rPr>
          <w:bCs/>
          <w:sz w:val="25"/>
          <w:szCs w:val="25"/>
        </w:rPr>
        <w:t xml:space="preserve">i otvaranju ponuda </w:t>
      </w:r>
    </w:p>
    <w:p w:rsidR="00DA0766" w:rsidRDefault="00DA0766" w:rsidP="00DA0766">
      <w:pPr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o prodaji građevinskih parcela za otvaranje </w:t>
      </w:r>
    </w:p>
    <w:p w:rsidR="00DA0766" w:rsidRDefault="00DA0766" w:rsidP="00DA0766">
      <w:pPr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gospodarskih subjekata sukladno UPU-4 RADNE ZONE Vrtača I/1 Vrtača </w:t>
      </w:r>
    </w:p>
    <w:p w:rsidR="00DA0766" w:rsidRDefault="00DA0766" w:rsidP="00DA0766">
      <w:pPr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i prostorno planskoj dokumentaciji Općine Tounj</w:t>
      </w:r>
    </w:p>
    <w:p w:rsidR="00DA0766" w:rsidRPr="00CA3196" w:rsidRDefault="00DA0766" w:rsidP="00DA0766">
      <w:pPr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u poduzetničkoj zoni „Vrtača“</w:t>
      </w:r>
    </w:p>
    <w:p w:rsidR="00DA0766" w:rsidRPr="00CA3196" w:rsidRDefault="00DA0766" w:rsidP="00DA0766">
      <w:pPr>
        <w:jc w:val="center"/>
        <w:rPr>
          <w:bCs/>
          <w:sz w:val="25"/>
          <w:szCs w:val="25"/>
        </w:rPr>
      </w:pPr>
    </w:p>
    <w:p w:rsidR="00DA0766" w:rsidRDefault="00DA0766" w:rsidP="00DA0766">
      <w:pPr>
        <w:jc w:val="both"/>
        <w:rPr>
          <w:b/>
          <w:bCs/>
          <w:sz w:val="28"/>
          <w:szCs w:val="28"/>
        </w:rPr>
      </w:pPr>
    </w:p>
    <w:p w:rsidR="00DA0766" w:rsidRPr="00333434" w:rsidRDefault="00DA0766" w:rsidP="00DA0766">
      <w:pPr>
        <w:jc w:val="center"/>
        <w:rPr>
          <w:bCs/>
          <w:sz w:val="20"/>
          <w:szCs w:val="20"/>
        </w:rPr>
      </w:pPr>
      <w:r w:rsidRPr="00333434">
        <w:rPr>
          <w:bCs/>
          <w:sz w:val="20"/>
          <w:szCs w:val="20"/>
        </w:rPr>
        <w:t>Članak 1.</w:t>
      </w:r>
    </w:p>
    <w:p w:rsidR="00DA0766" w:rsidRPr="00AE056F" w:rsidRDefault="00DA0766" w:rsidP="00DA0766">
      <w:pPr>
        <w:jc w:val="center"/>
        <w:rPr>
          <w:sz w:val="10"/>
          <w:szCs w:val="10"/>
        </w:rPr>
      </w:pPr>
    </w:p>
    <w:p w:rsidR="00DA0766" w:rsidRPr="00CA3196" w:rsidRDefault="00DA0766" w:rsidP="00DA0766">
      <w:pPr>
        <w:ind w:firstLine="708"/>
        <w:jc w:val="both"/>
        <w:rPr>
          <w:b/>
          <w:bCs/>
          <w:sz w:val="25"/>
          <w:szCs w:val="25"/>
        </w:rPr>
      </w:pPr>
      <w:r w:rsidRPr="00EF2A68">
        <w:rPr>
          <w:b/>
          <w:bCs/>
          <w:sz w:val="26"/>
          <w:szCs w:val="26"/>
        </w:rPr>
        <w:t xml:space="preserve">OPĆINSKI NAČELNIK </w:t>
      </w:r>
      <w:r>
        <w:rPr>
          <w:b/>
          <w:bCs/>
          <w:sz w:val="26"/>
          <w:szCs w:val="26"/>
        </w:rPr>
        <w:t xml:space="preserve">Općine Tounj  </w:t>
      </w:r>
      <w:r w:rsidRPr="00EF2A68">
        <w:rPr>
          <w:bCs/>
          <w:sz w:val="26"/>
          <w:szCs w:val="26"/>
        </w:rPr>
        <w:t xml:space="preserve">donosi </w:t>
      </w:r>
      <w:r w:rsidRPr="00EF2A68">
        <w:rPr>
          <w:b/>
          <w:bCs/>
          <w:sz w:val="26"/>
          <w:szCs w:val="26"/>
        </w:rPr>
        <w:t>ODLUKU</w:t>
      </w:r>
      <w:r>
        <w:rPr>
          <w:b/>
          <w:bCs/>
          <w:sz w:val="26"/>
          <w:szCs w:val="26"/>
        </w:rPr>
        <w:t xml:space="preserve"> da se raspiše javni  </w:t>
      </w:r>
      <w:r w:rsidRPr="00333434">
        <w:rPr>
          <w:b/>
          <w:bCs/>
          <w:sz w:val="26"/>
          <w:szCs w:val="26"/>
        </w:rPr>
        <w:t xml:space="preserve">natječaj </w:t>
      </w:r>
      <w:r>
        <w:rPr>
          <w:b/>
          <w:bCs/>
          <w:sz w:val="25"/>
          <w:szCs w:val="25"/>
        </w:rPr>
        <w:t>o prodaji  građevinskih  parcela  za otvaranje gospodarskih subjekata  sukladno  UPU-4 RADNE ZONE  Vrtača I/1  Vrtača  i prostorno planskoj dokumentaciji Općine Tounj u poduzetničkoj zoni „Vrtača“.</w:t>
      </w:r>
    </w:p>
    <w:p w:rsidR="00DA0766" w:rsidRDefault="00DA0766" w:rsidP="00DA0766">
      <w:pPr>
        <w:rPr>
          <w:b/>
          <w:bCs/>
          <w:sz w:val="26"/>
          <w:szCs w:val="26"/>
        </w:rPr>
      </w:pPr>
    </w:p>
    <w:p w:rsidR="00DA0766" w:rsidRPr="003C0BD2" w:rsidRDefault="00DA0766" w:rsidP="00DA0766">
      <w:pPr>
        <w:jc w:val="both"/>
        <w:rPr>
          <w:bCs/>
          <w:sz w:val="10"/>
          <w:szCs w:val="10"/>
        </w:rPr>
      </w:pPr>
    </w:p>
    <w:p w:rsidR="00DA0766" w:rsidRPr="00333434" w:rsidRDefault="00DA0766" w:rsidP="00DA0766">
      <w:pPr>
        <w:jc w:val="center"/>
        <w:rPr>
          <w:bCs/>
          <w:sz w:val="20"/>
          <w:szCs w:val="20"/>
        </w:rPr>
      </w:pPr>
      <w:r w:rsidRPr="00333434">
        <w:rPr>
          <w:bCs/>
          <w:sz w:val="20"/>
          <w:szCs w:val="20"/>
        </w:rPr>
        <w:t>Članak 2.</w:t>
      </w:r>
    </w:p>
    <w:p w:rsidR="00DA0766" w:rsidRPr="00AE056F" w:rsidRDefault="00DA0766" w:rsidP="00DA0766">
      <w:pPr>
        <w:jc w:val="center"/>
        <w:rPr>
          <w:bCs/>
          <w:sz w:val="10"/>
          <w:szCs w:val="10"/>
        </w:rPr>
      </w:pPr>
    </w:p>
    <w:p w:rsidR="00DA0766" w:rsidRPr="005D3FB2" w:rsidRDefault="00DA0766" w:rsidP="00DA0766">
      <w:pPr>
        <w:ind w:firstLine="708"/>
        <w:jc w:val="both"/>
        <w:rPr>
          <w:b/>
          <w:bCs/>
          <w:sz w:val="25"/>
          <w:szCs w:val="25"/>
        </w:rPr>
      </w:pPr>
      <w:r w:rsidRPr="005D3FB2">
        <w:rPr>
          <w:b/>
          <w:bCs/>
          <w:sz w:val="25"/>
          <w:szCs w:val="25"/>
        </w:rPr>
        <w:t xml:space="preserve">U </w:t>
      </w:r>
      <w:r>
        <w:rPr>
          <w:b/>
          <w:bCs/>
          <w:sz w:val="25"/>
          <w:szCs w:val="25"/>
        </w:rPr>
        <w:t xml:space="preserve"> </w:t>
      </w:r>
      <w:r w:rsidRPr="005D3FB2">
        <w:rPr>
          <w:b/>
          <w:bCs/>
          <w:sz w:val="25"/>
          <w:szCs w:val="25"/>
        </w:rPr>
        <w:t>Povjerenstvo</w:t>
      </w:r>
      <w:r>
        <w:rPr>
          <w:b/>
          <w:bCs/>
          <w:sz w:val="25"/>
          <w:szCs w:val="25"/>
        </w:rPr>
        <w:t xml:space="preserve"> </w:t>
      </w:r>
      <w:r w:rsidRPr="005D3FB2">
        <w:rPr>
          <w:b/>
          <w:bCs/>
          <w:sz w:val="25"/>
          <w:szCs w:val="25"/>
        </w:rPr>
        <w:t xml:space="preserve"> </w:t>
      </w:r>
      <w:r w:rsidRPr="005D3FB2">
        <w:rPr>
          <w:bCs/>
          <w:sz w:val="25"/>
          <w:szCs w:val="25"/>
        </w:rPr>
        <w:t>za raspisivanje javnog natječaja</w:t>
      </w:r>
      <w:r w:rsidRPr="005D3FB2">
        <w:rPr>
          <w:b/>
          <w:bCs/>
          <w:sz w:val="25"/>
          <w:szCs w:val="25"/>
        </w:rPr>
        <w:t xml:space="preserve"> </w:t>
      </w:r>
      <w:r w:rsidRPr="002F733C">
        <w:rPr>
          <w:bCs/>
          <w:sz w:val="25"/>
          <w:szCs w:val="25"/>
        </w:rPr>
        <w:t>i otvaranju</w:t>
      </w:r>
      <w:r>
        <w:rPr>
          <w:b/>
          <w:bCs/>
          <w:sz w:val="25"/>
          <w:szCs w:val="25"/>
        </w:rPr>
        <w:t xml:space="preserve"> </w:t>
      </w:r>
      <w:r w:rsidRPr="005D3FB2">
        <w:rPr>
          <w:b/>
          <w:bCs/>
          <w:sz w:val="25"/>
          <w:szCs w:val="25"/>
        </w:rPr>
        <w:t xml:space="preserve"> </w:t>
      </w:r>
      <w:r w:rsidRPr="005D3FB2">
        <w:rPr>
          <w:bCs/>
          <w:sz w:val="25"/>
          <w:szCs w:val="25"/>
        </w:rPr>
        <w:t>imenuju se:</w:t>
      </w:r>
    </w:p>
    <w:p w:rsidR="00DA0766" w:rsidRPr="00333434" w:rsidRDefault="00DA0766" w:rsidP="00DA0766">
      <w:pPr>
        <w:jc w:val="both"/>
        <w:rPr>
          <w:bCs/>
          <w:sz w:val="10"/>
          <w:szCs w:val="10"/>
        </w:rPr>
      </w:pPr>
    </w:p>
    <w:p w:rsidR="00DA0766" w:rsidRPr="00DF643C" w:rsidRDefault="00DA0766" w:rsidP="00DA0766">
      <w:pPr>
        <w:jc w:val="both"/>
        <w:rPr>
          <w:b/>
          <w:bCs/>
        </w:rPr>
      </w:pPr>
      <w:r w:rsidRPr="00DF643C">
        <w:rPr>
          <w:b/>
          <w:bCs/>
        </w:rPr>
        <w:tab/>
        <w:t>1. Nikolina Matešić</w:t>
      </w:r>
      <w:r w:rsidRPr="00DF643C">
        <w:rPr>
          <w:b/>
          <w:bCs/>
        </w:rPr>
        <w:tab/>
      </w:r>
      <w:r w:rsidRPr="00DF643C">
        <w:rPr>
          <w:b/>
          <w:bCs/>
        </w:rPr>
        <w:tab/>
        <w:t>- predsjednik</w:t>
      </w:r>
    </w:p>
    <w:p w:rsidR="00DA0766" w:rsidRDefault="00DA0766" w:rsidP="00DA0766">
      <w:pPr>
        <w:jc w:val="both"/>
        <w:rPr>
          <w:b/>
          <w:bCs/>
        </w:rPr>
      </w:pPr>
      <w:r w:rsidRPr="00DF643C">
        <w:rPr>
          <w:b/>
          <w:bCs/>
        </w:rPr>
        <w:tab/>
        <w:t xml:space="preserve">2. </w:t>
      </w:r>
      <w:r>
        <w:rPr>
          <w:b/>
          <w:bCs/>
        </w:rPr>
        <w:t>Franjo Pribanić</w:t>
      </w:r>
      <w:r>
        <w:rPr>
          <w:b/>
          <w:bCs/>
        </w:rPr>
        <w:tab/>
      </w:r>
      <w:r>
        <w:rPr>
          <w:b/>
          <w:bCs/>
        </w:rPr>
        <w:tab/>
        <w:t>- član</w:t>
      </w:r>
    </w:p>
    <w:p w:rsidR="00DA0766" w:rsidRDefault="00DA0766" w:rsidP="00DA0766">
      <w:pPr>
        <w:jc w:val="both"/>
        <w:rPr>
          <w:b/>
          <w:bCs/>
        </w:rPr>
      </w:pPr>
      <w:r>
        <w:rPr>
          <w:b/>
          <w:bCs/>
        </w:rPr>
        <w:tab/>
        <w:t>3. Franjo Vukmanić</w:t>
      </w:r>
      <w:r>
        <w:rPr>
          <w:b/>
          <w:bCs/>
        </w:rPr>
        <w:tab/>
      </w:r>
      <w:r>
        <w:rPr>
          <w:b/>
          <w:bCs/>
        </w:rPr>
        <w:tab/>
        <w:t>- član</w:t>
      </w:r>
    </w:p>
    <w:p w:rsidR="00DA0766" w:rsidRDefault="00DA0766" w:rsidP="00DA0766">
      <w:pPr>
        <w:jc w:val="both"/>
        <w:rPr>
          <w:b/>
          <w:bCs/>
        </w:rPr>
      </w:pPr>
    </w:p>
    <w:p w:rsidR="00DA0766" w:rsidRPr="002F733C" w:rsidRDefault="00DA0766" w:rsidP="00DA0766">
      <w:pPr>
        <w:jc w:val="both"/>
        <w:rPr>
          <w:b/>
          <w:bCs/>
          <w:sz w:val="16"/>
          <w:szCs w:val="16"/>
        </w:rPr>
      </w:pPr>
    </w:p>
    <w:p w:rsidR="00DA0766" w:rsidRPr="002F733C" w:rsidRDefault="00DA0766" w:rsidP="00DA0766">
      <w:pPr>
        <w:jc w:val="center"/>
        <w:rPr>
          <w:bCs/>
          <w:sz w:val="20"/>
          <w:szCs w:val="20"/>
        </w:rPr>
      </w:pPr>
      <w:r w:rsidRPr="002F733C">
        <w:rPr>
          <w:bCs/>
          <w:sz w:val="20"/>
          <w:szCs w:val="20"/>
        </w:rPr>
        <w:t>Članak 3.</w:t>
      </w:r>
    </w:p>
    <w:p w:rsidR="00DA0766" w:rsidRPr="005D3FB2" w:rsidRDefault="00DA0766" w:rsidP="00DA0766">
      <w:pPr>
        <w:pStyle w:val="NoSpacing"/>
        <w:rPr>
          <w:sz w:val="10"/>
          <w:szCs w:val="10"/>
        </w:rPr>
      </w:pPr>
      <w:r w:rsidRPr="001E25A2">
        <w:t xml:space="preserve">                                                                       </w:t>
      </w:r>
      <w:r w:rsidRPr="005D3FB2">
        <w:rPr>
          <w:sz w:val="10"/>
          <w:szCs w:val="10"/>
        </w:rPr>
        <w:t xml:space="preserve">                                                                        </w:t>
      </w:r>
    </w:p>
    <w:p w:rsidR="00DA0766" w:rsidRPr="00333434" w:rsidRDefault="00DA0766" w:rsidP="00DA076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Ova Odluka </w:t>
      </w:r>
      <w:r w:rsidRPr="00333434">
        <w:rPr>
          <w:bCs/>
          <w:sz w:val="22"/>
          <w:szCs w:val="22"/>
        </w:rPr>
        <w:t xml:space="preserve">stupa na snagu danom donošenja a objaviti će se u „Glasniku Karlovačke županije“. </w:t>
      </w:r>
    </w:p>
    <w:p w:rsidR="00DA0766" w:rsidRPr="002F733C" w:rsidRDefault="00DA0766" w:rsidP="00DA0766">
      <w:pPr>
        <w:jc w:val="both"/>
        <w:rPr>
          <w:b/>
          <w:bCs/>
          <w:sz w:val="16"/>
          <w:szCs w:val="16"/>
        </w:rPr>
      </w:pPr>
    </w:p>
    <w:p w:rsidR="00DA0766" w:rsidRPr="0068671C" w:rsidRDefault="00DA0766" w:rsidP="00DA0766">
      <w:pPr>
        <w:jc w:val="both"/>
        <w:rPr>
          <w:bCs/>
          <w:sz w:val="28"/>
          <w:szCs w:val="28"/>
        </w:rPr>
      </w:pPr>
    </w:p>
    <w:p w:rsidR="00DA0766" w:rsidRPr="006D4EFE" w:rsidRDefault="00DA0766" w:rsidP="00DA076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Klasa:    302-01/19-01/01</w:t>
      </w:r>
    </w:p>
    <w:p w:rsidR="00DA0766" w:rsidRPr="006D4EFE" w:rsidRDefault="00DA0766" w:rsidP="00DA076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Ur.broj:  2133/20-01-19-15</w:t>
      </w:r>
    </w:p>
    <w:p w:rsidR="00DA0766" w:rsidRPr="006B0B6D" w:rsidRDefault="00DA0766" w:rsidP="00DA0766">
      <w:pPr>
        <w:jc w:val="both"/>
        <w:rPr>
          <w:bCs/>
          <w:sz w:val="10"/>
          <w:szCs w:val="10"/>
        </w:rPr>
      </w:pPr>
    </w:p>
    <w:p w:rsidR="00DA0766" w:rsidRPr="006D4EFE" w:rsidRDefault="00DA0766" w:rsidP="00DA076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Tounj,    16. rujna 2019</w:t>
      </w:r>
      <w:r w:rsidRPr="009125EC">
        <w:rPr>
          <w:bCs/>
          <w:sz w:val="22"/>
          <w:szCs w:val="22"/>
        </w:rPr>
        <w:t>.</w:t>
      </w:r>
    </w:p>
    <w:p w:rsidR="00DA0766" w:rsidRPr="002E3168" w:rsidRDefault="00DA0766" w:rsidP="00DA0766">
      <w:pPr>
        <w:jc w:val="both"/>
        <w:rPr>
          <w:b/>
          <w:bCs/>
          <w:sz w:val="28"/>
          <w:szCs w:val="28"/>
        </w:rPr>
      </w:pPr>
    </w:p>
    <w:p w:rsidR="00DA0766" w:rsidRPr="007575FE" w:rsidRDefault="00DA0766" w:rsidP="00DA0766">
      <w:pPr>
        <w:jc w:val="both"/>
        <w:rPr>
          <w:b/>
          <w:bCs/>
          <w:sz w:val="28"/>
          <w:szCs w:val="28"/>
        </w:rPr>
      </w:pPr>
      <w:r w:rsidRPr="002E3168">
        <w:rPr>
          <w:b/>
          <w:bCs/>
          <w:sz w:val="28"/>
          <w:szCs w:val="28"/>
        </w:rPr>
        <w:tab/>
      </w:r>
      <w:r w:rsidRPr="002E3168">
        <w:rPr>
          <w:b/>
          <w:bCs/>
          <w:sz w:val="28"/>
          <w:szCs w:val="28"/>
        </w:rPr>
        <w:tab/>
      </w:r>
      <w:r w:rsidRPr="002E3168">
        <w:rPr>
          <w:b/>
          <w:bCs/>
          <w:sz w:val="28"/>
          <w:szCs w:val="28"/>
        </w:rPr>
        <w:tab/>
      </w:r>
      <w:r w:rsidRPr="002E3168">
        <w:rPr>
          <w:b/>
          <w:bCs/>
          <w:sz w:val="28"/>
          <w:szCs w:val="28"/>
        </w:rPr>
        <w:tab/>
      </w:r>
      <w:r w:rsidRPr="002E3168">
        <w:rPr>
          <w:b/>
          <w:bCs/>
          <w:sz w:val="28"/>
          <w:szCs w:val="28"/>
        </w:rPr>
        <w:tab/>
      </w:r>
      <w:r w:rsidRPr="002E3168">
        <w:rPr>
          <w:b/>
          <w:bCs/>
          <w:sz w:val="28"/>
          <w:szCs w:val="28"/>
        </w:rPr>
        <w:tab/>
      </w:r>
      <w:r w:rsidRPr="002E3168">
        <w:rPr>
          <w:b/>
          <w:bCs/>
          <w:sz w:val="28"/>
          <w:szCs w:val="28"/>
        </w:rPr>
        <w:tab/>
      </w:r>
      <w:r w:rsidRPr="002E316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</w:t>
      </w:r>
      <w:r w:rsidRPr="007575FE">
        <w:rPr>
          <w:b/>
          <w:bCs/>
          <w:sz w:val="28"/>
          <w:szCs w:val="28"/>
        </w:rPr>
        <w:t>OPĆINSKI  NAČELNIK:</w:t>
      </w:r>
    </w:p>
    <w:p w:rsidR="00DA0766" w:rsidRPr="009E566E" w:rsidRDefault="00DA0766" w:rsidP="00DA0766">
      <w:pPr>
        <w:jc w:val="both"/>
        <w:rPr>
          <w:bCs/>
          <w:sz w:val="16"/>
          <w:szCs w:val="16"/>
        </w:rPr>
      </w:pPr>
    </w:p>
    <w:p w:rsidR="00DA0766" w:rsidRPr="009E566E" w:rsidRDefault="00DA0766" w:rsidP="00DA0766">
      <w:pPr>
        <w:jc w:val="both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E566E">
        <w:rPr>
          <w:b/>
          <w:bCs/>
        </w:rPr>
        <w:t xml:space="preserve">       </w:t>
      </w:r>
      <w:r>
        <w:rPr>
          <w:b/>
          <w:bCs/>
        </w:rPr>
        <w:t xml:space="preserve">         </w:t>
      </w:r>
      <w:r w:rsidRPr="009E566E">
        <w:rPr>
          <w:b/>
          <w:bCs/>
        </w:rPr>
        <w:t>ing. Ivica Sopek</w:t>
      </w:r>
    </w:p>
    <w:p w:rsidR="00DA0766" w:rsidRDefault="00DA0766" w:rsidP="00DA0766">
      <w:pPr>
        <w:jc w:val="center"/>
        <w:rPr>
          <w:b/>
        </w:rPr>
      </w:pPr>
    </w:p>
    <w:p w:rsidR="00DA0766" w:rsidRDefault="00DA0766" w:rsidP="00DA0766">
      <w:pPr>
        <w:rPr>
          <w:b/>
        </w:rPr>
      </w:pPr>
    </w:p>
    <w:p w:rsidR="00DA0766" w:rsidRDefault="00DA0766" w:rsidP="00DA0766">
      <w:pPr>
        <w:jc w:val="center"/>
        <w:rPr>
          <w:sz w:val="22"/>
          <w:szCs w:val="22"/>
        </w:rPr>
      </w:pPr>
    </w:p>
    <w:p w:rsidR="001033ED" w:rsidRDefault="001033ED" w:rsidP="005F5732">
      <w:pPr>
        <w:jc w:val="center"/>
        <w:rPr>
          <w:b/>
        </w:rPr>
      </w:pPr>
    </w:p>
    <w:p w:rsidR="00DA0766" w:rsidRDefault="00DA0766" w:rsidP="005F5732">
      <w:pPr>
        <w:jc w:val="center"/>
        <w:rPr>
          <w:b/>
        </w:rPr>
      </w:pPr>
    </w:p>
    <w:p w:rsidR="00DA0766" w:rsidRDefault="00DA0766" w:rsidP="005F5732">
      <w:pPr>
        <w:jc w:val="center"/>
        <w:rPr>
          <w:b/>
        </w:rPr>
      </w:pPr>
    </w:p>
    <w:p w:rsidR="00DA0766" w:rsidRPr="003615F1" w:rsidRDefault="00DA0766" w:rsidP="00DA0766">
      <w:pPr>
        <w:rPr>
          <w:rFonts w:ascii="Arial" w:hAnsi="Arial" w:cs="Arial"/>
          <w:color w:val="000000"/>
        </w:rPr>
      </w:pPr>
      <w:r w:rsidRPr="003615F1">
        <w:rPr>
          <w:rFonts w:ascii="Arial" w:hAnsi="Arial" w:cs="Arial"/>
          <w:b/>
          <w:bCs/>
          <w:color w:val="000000"/>
        </w:rPr>
        <w:lastRenderedPageBreak/>
        <w:t>REPUBLIKA HRVATSKA</w:t>
      </w:r>
    </w:p>
    <w:p w:rsidR="00DA0766" w:rsidRPr="003615F1" w:rsidRDefault="00DA0766" w:rsidP="00DA0766">
      <w:r w:rsidRPr="003615F1">
        <w:rPr>
          <w:rFonts w:ascii="Arial" w:hAnsi="Arial" w:cs="Arial"/>
          <w:b/>
          <w:bCs/>
          <w:color w:val="000000"/>
        </w:rPr>
        <w:t>KARLOVAČKA ŽUPANIJA</w:t>
      </w:r>
    </w:p>
    <w:p w:rsidR="00DA0766" w:rsidRPr="003615F1" w:rsidRDefault="00DA0766" w:rsidP="00DA0766">
      <w:pPr>
        <w:rPr>
          <w:rFonts w:ascii="Arial" w:hAnsi="Arial" w:cs="Arial"/>
          <w:color w:val="000000"/>
        </w:rPr>
      </w:pPr>
      <w:r w:rsidRPr="003615F1">
        <w:rPr>
          <w:rFonts w:ascii="Arial" w:hAnsi="Arial" w:cs="Arial"/>
          <w:b/>
          <w:bCs/>
          <w:color w:val="000000"/>
        </w:rPr>
        <w:t>OPĆINA TOUNJ</w:t>
      </w:r>
    </w:p>
    <w:p w:rsidR="00DA0766" w:rsidRDefault="00DA0766" w:rsidP="00DA0766">
      <w:pPr>
        <w:rPr>
          <w:rFonts w:ascii="Arial" w:hAnsi="Arial" w:cs="Arial"/>
          <w:b/>
          <w:bCs/>
          <w:color w:val="000000"/>
        </w:rPr>
      </w:pPr>
      <w:r w:rsidRPr="003615F1">
        <w:rPr>
          <w:rFonts w:ascii="Arial" w:hAnsi="Arial" w:cs="Arial"/>
          <w:b/>
          <w:bCs/>
          <w:color w:val="000000"/>
        </w:rPr>
        <w:t>OPĆINSKI NAČELNIK</w:t>
      </w:r>
    </w:p>
    <w:p w:rsidR="00DA0766" w:rsidRPr="003615F1" w:rsidRDefault="00DA0766" w:rsidP="00DA0766">
      <w:pPr>
        <w:rPr>
          <w:rFonts w:ascii="Arial" w:hAnsi="Arial" w:cs="Arial"/>
          <w:color w:val="000000"/>
        </w:rPr>
      </w:pPr>
    </w:p>
    <w:p w:rsidR="00DA0766" w:rsidRPr="00150A39" w:rsidRDefault="00DA0766" w:rsidP="00DA0766">
      <w:pPr>
        <w:rPr>
          <w:rFonts w:ascii="Arial" w:hAnsi="Arial" w:cs="Arial"/>
          <w:color w:val="000000"/>
        </w:rPr>
      </w:pPr>
      <w:r w:rsidRPr="00150A39">
        <w:rPr>
          <w:rFonts w:ascii="Arial" w:hAnsi="Arial" w:cs="Arial"/>
          <w:color w:val="000000"/>
        </w:rPr>
        <w:t>KLASA:    302-01/19-01/01</w:t>
      </w:r>
    </w:p>
    <w:p w:rsidR="00DA0766" w:rsidRPr="00FA0C47" w:rsidRDefault="00DA0766" w:rsidP="00DA0766">
      <w:pPr>
        <w:rPr>
          <w:rFonts w:ascii="Arial" w:hAnsi="Arial" w:cs="Arial"/>
          <w:color w:val="000000"/>
        </w:rPr>
      </w:pPr>
      <w:r w:rsidRPr="00FA0C47">
        <w:rPr>
          <w:rFonts w:ascii="Arial" w:hAnsi="Arial" w:cs="Arial"/>
          <w:color w:val="000000"/>
        </w:rPr>
        <w:t>URBROJ:</w:t>
      </w:r>
      <w:r>
        <w:rPr>
          <w:rFonts w:ascii="Arial" w:hAnsi="Arial" w:cs="Arial"/>
          <w:color w:val="000000"/>
        </w:rPr>
        <w:t xml:space="preserve"> 2133/20-01-19-17</w:t>
      </w:r>
    </w:p>
    <w:p w:rsidR="00DA0766" w:rsidRPr="00150A39" w:rsidRDefault="00DA0766" w:rsidP="00DA0766">
      <w:pPr>
        <w:rPr>
          <w:rFonts w:ascii="Arial" w:hAnsi="Arial" w:cs="Arial"/>
          <w:color w:val="000000"/>
        </w:rPr>
      </w:pPr>
      <w:r w:rsidRPr="00FA0C47">
        <w:rPr>
          <w:rFonts w:ascii="Arial" w:hAnsi="Arial" w:cs="Arial"/>
          <w:color w:val="000000"/>
        </w:rPr>
        <w:t>Tounj,       16..09.2019.</w:t>
      </w:r>
      <w:r w:rsidRPr="00150A39">
        <w:rPr>
          <w:rFonts w:ascii="Arial" w:hAnsi="Arial" w:cs="Arial"/>
          <w:color w:val="000000"/>
        </w:rPr>
        <w:t> </w:t>
      </w:r>
    </w:p>
    <w:p w:rsidR="00DA0766" w:rsidRDefault="00DA0766" w:rsidP="00DA0766">
      <w:pPr>
        <w:rPr>
          <w:rFonts w:ascii="Arial" w:hAnsi="Arial" w:cs="Arial"/>
          <w:color w:val="000000"/>
        </w:rPr>
      </w:pPr>
      <w:r w:rsidRPr="003615F1">
        <w:rPr>
          <w:rFonts w:ascii="Arial" w:hAnsi="Arial" w:cs="Arial"/>
          <w:color w:val="000000"/>
        </w:rPr>
        <w:t>                                                           </w:t>
      </w:r>
    </w:p>
    <w:p w:rsidR="00DA0766" w:rsidRPr="003615F1" w:rsidRDefault="00DA0766" w:rsidP="00DA0766">
      <w:pPr>
        <w:jc w:val="center"/>
        <w:rPr>
          <w:rFonts w:ascii="Arial" w:hAnsi="Arial" w:cs="Arial"/>
          <w:color w:val="000000"/>
        </w:rPr>
      </w:pPr>
      <w:r w:rsidRPr="003615F1">
        <w:rPr>
          <w:rFonts w:ascii="Arial" w:hAnsi="Arial" w:cs="Arial"/>
          <w:b/>
          <w:bCs/>
          <w:color w:val="000000"/>
        </w:rPr>
        <w:t>objavljuje</w:t>
      </w:r>
    </w:p>
    <w:p w:rsidR="00DA0766" w:rsidRPr="003615F1" w:rsidRDefault="00DA0766" w:rsidP="00DA0766">
      <w:pPr>
        <w:rPr>
          <w:rFonts w:ascii="Arial" w:hAnsi="Arial" w:cs="Arial"/>
          <w:color w:val="000000"/>
        </w:rPr>
      </w:pPr>
    </w:p>
    <w:p w:rsidR="00DA0766" w:rsidRPr="003615F1" w:rsidRDefault="00DA0766" w:rsidP="00DA0766">
      <w:pPr>
        <w:jc w:val="center"/>
        <w:rPr>
          <w:rFonts w:ascii="Arial" w:hAnsi="Arial" w:cs="Arial"/>
          <w:color w:val="000000"/>
        </w:rPr>
      </w:pPr>
      <w:r w:rsidRPr="003615F1">
        <w:rPr>
          <w:rFonts w:ascii="Arial" w:hAnsi="Arial" w:cs="Arial"/>
          <w:b/>
          <w:bCs/>
          <w:color w:val="000000"/>
        </w:rPr>
        <w:t>JAVNI NATJEČAJ U PODUZETNIČKOJ ZONI VRTAČA</w:t>
      </w:r>
    </w:p>
    <w:p w:rsidR="00DA0766" w:rsidRDefault="00DA0766" w:rsidP="00DA0766">
      <w:pPr>
        <w:jc w:val="center"/>
        <w:rPr>
          <w:rFonts w:ascii="Arial" w:hAnsi="Arial" w:cs="Arial"/>
          <w:color w:val="000000"/>
        </w:rPr>
      </w:pPr>
      <w:r w:rsidRPr="003615F1">
        <w:rPr>
          <w:rFonts w:ascii="Arial" w:hAnsi="Arial" w:cs="Arial"/>
          <w:b/>
          <w:bCs/>
          <w:color w:val="000000"/>
        </w:rPr>
        <w:t>ZA PRODAJU GRAĐEVINSKIH PARCELA ZA OTVARANJE</w:t>
      </w:r>
      <w:r>
        <w:rPr>
          <w:rFonts w:ascii="Arial" w:hAnsi="Arial" w:cs="Arial"/>
          <w:color w:val="000000"/>
        </w:rPr>
        <w:t xml:space="preserve"> </w:t>
      </w:r>
    </w:p>
    <w:p w:rsidR="00DA0766" w:rsidRDefault="00DA0766" w:rsidP="00DA0766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GOSPODARSKIH </w:t>
      </w:r>
      <w:r w:rsidRPr="003615F1">
        <w:rPr>
          <w:rFonts w:ascii="Arial" w:hAnsi="Arial" w:cs="Arial"/>
          <w:b/>
          <w:bCs/>
          <w:color w:val="000000"/>
        </w:rPr>
        <w:t>SUBJEKATA</w:t>
      </w:r>
    </w:p>
    <w:p w:rsidR="00DA0766" w:rsidRPr="00250687" w:rsidRDefault="00DA0766" w:rsidP="00DA0766">
      <w:pPr>
        <w:jc w:val="center"/>
        <w:rPr>
          <w:rFonts w:ascii="Arial" w:hAnsi="Arial" w:cs="Arial"/>
          <w:b/>
          <w:bCs/>
          <w:color w:val="000000"/>
        </w:rPr>
      </w:pPr>
      <w:r w:rsidRPr="003615F1">
        <w:rPr>
          <w:rFonts w:ascii="Arial" w:hAnsi="Arial" w:cs="Arial"/>
          <w:b/>
          <w:bCs/>
          <w:color w:val="000000"/>
        </w:rPr>
        <w:t>SUKLADNO UPU-4 RADNE ZONE VRTAČA I/1 VRTAČA</w:t>
      </w:r>
    </w:p>
    <w:p w:rsidR="00DA0766" w:rsidRPr="003615F1" w:rsidRDefault="00DA0766" w:rsidP="00DA0766">
      <w:pPr>
        <w:jc w:val="center"/>
        <w:rPr>
          <w:rFonts w:ascii="Arial" w:hAnsi="Arial" w:cs="Arial"/>
          <w:color w:val="000000"/>
        </w:rPr>
      </w:pPr>
      <w:r w:rsidRPr="003615F1">
        <w:rPr>
          <w:rFonts w:ascii="Arial" w:hAnsi="Arial" w:cs="Arial"/>
          <w:b/>
          <w:bCs/>
          <w:color w:val="000000"/>
        </w:rPr>
        <w:t>I PROSTORNO PLANSKOJ DOKUMENTACIJI OPĆINE TOUNJ</w:t>
      </w:r>
    </w:p>
    <w:p w:rsidR="00DA0766" w:rsidRDefault="00DA0766" w:rsidP="00DA0766">
      <w:pPr>
        <w:rPr>
          <w:rFonts w:ascii="Arial" w:hAnsi="Arial" w:cs="Arial"/>
          <w:color w:val="000000"/>
        </w:rPr>
      </w:pPr>
    </w:p>
    <w:p w:rsidR="00DA0766" w:rsidRPr="003615F1" w:rsidRDefault="00DA0766" w:rsidP="00DA0766">
      <w:pPr>
        <w:rPr>
          <w:rFonts w:ascii="Arial" w:hAnsi="Arial" w:cs="Arial"/>
          <w:color w:val="000000"/>
        </w:rPr>
      </w:pPr>
    </w:p>
    <w:p w:rsidR="00DA0766" w:rsidRDefault="00DA0766" w:rsidP="00DA0766">
      <w:pPr>
        <w:jc w:val="both"/>
        <w:rPr>
          <w:rFonts w:ascii="Arial" w:hAnsi="Arial" w:cs="Arial"/>
          <w:b/>
          <w:bCs/>
          <w:color w:val="000000"/>
        </w:rPr>
      </w:pPr>
      <w:r w:rsidRPr="003615F1">
        <w:rPr>
          <w:rFonts w:ascii="Arial" w:hAnsi="Arial" w:cs="Arial"/>
          <w:b/>
          <w:bCs/>
          <w:color w:val="000000"/>
        </w:rPr>
        <w:t>OPĆINA TOUNJ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3615F1">
        <w:rPr>
          <w:rFonts w:ascii="Arial" w:hAnsi="Arial" w:cs="Arial"/>
          <w:b/>
          <w:bCs/>
          <w:color w:val="000000"/>
        </w:rPr>
        <w:t xml:space="preserve"> prodaje 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3615F1">
        <w:rPr>
          <w:rFonts w:ascii="Arial" w:hAnsi="Arial" w:cs="Arial"/>
          <w:b/>
          <w:bCs/>
          <w:color w:val="000000"/>
        </w:rPr>
        <w:t>građevinske parcelale u Poduzetničkoj zoni Vrtača uz D-23  ( Jozefina ) i to:</w:t>
      </w:r>
    </w:p>
    <w:p w:rsidR="00DA0766" w:rsidRPr="00504A56" w:rsidRDefault="00DA0766" w:rsidP="00DA0766">
      <w:pPr>
        <w:jc w:val="both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DA0766" w:rsidRPr="00250687" w:rsidRDefault="00DA0766" w:rsidP="00DA0766">
      <w:pPr>
        <w:rPr>
          <w:rFonts w:ascii="Arial" w:hAnsi="Arial" w:cs="Arial"/>
          <w:color w:val="000000"/>
          <w:sz w:val="6"/>
          <w:szCs w:val="6"/>
        </w:rPr>
      </w:pPr>
    </w:p>
    <w:p w:rsidR="00DA0766" w:rsidRPr="003615F1" w:rsidRDefault="00DA0766" w:rsidP="00DA076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</w:t>
      </w:r>
      <w:r w:rsidRPr="00250687">
        <w:rPr>
          <w:rFonts w:ascii="Arial" w:hAnsi="Arial" w:cs="Arial"/>
          <w:b/>
          <w:bCs/>
          <w:color w:val="000000"/>
        </w:rPr>
        <w:t>K.O. Skradnik </w:t>
      </w:r>
      <w:hyperlink r:id="rId8" w:tgtFrame="_blank" w:history="1">
        <w:r w:rsidRPr="00250687">
          <w:rPr>
            <w:rFonts w:ascii="Arial" w:hAnsi="Arial" w:cs="Arial"/>
            <w:b/>
            <w:bCs/>
            <w:color w:val="1155CC"/>
          </w:rPr>
          <w:t>k.č.br</w:t>
        </w:r>
      </w:hyperlink>
      <w:r w:rsidRPr="00250687"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250687">
        <w:rPr>
          <w:rFonts w:ascii="Arial" w:hAnsi="Arial" w:cs="Arial"/>
          <w:b/>
          <w:bCs/>
          <w:color w:val="000000"/>
        </w:rPr>
        <w:t xml:space="preserve">1482/1 površine 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250687">
        <w:rPr>
          <w:rFonts w:ascii="Arial" w:hAnsi="Arial" w:cs="Arial"/>
          <w:b/>
          <w:bCs/>
          <w:color w:val="000000"/>
        </w:rPr>
        <w:t>33170 m² ., </w:t>
      </w:r>
      <w:hyperlink r:id="rId9" w:tgtFrame="_blank" w:history="1">
        <w:r w:rsidRPr="00250687">
          <w:rPr>
            <w:rFonts w:ascii="Arial" w:hAnsi="Arial" w:cs="Arial"/>
            <w:b/>
            <w:bCs/>
            <w:color w:val="1155CC"/>
          </w:rPr>
          <w:t>k.č.br</w:t>
        </w:r>
      </w:hyperlink>
      <w:r w:rsidRPr="00250687">
        <w:rPr>
          <w:rFonts w:ascii="Arial" w:hAnsi="Arial" w:cs="Arial"/>
          <w:b/>
          <w:bCs/>
          <w:color w:val="000000"/>
        </w:rPr>
        <w:t>. 1482/6 površine 6470 m²,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3615F1">
        <w:rPr>
          <w:rFonts w:ascii="Arial" w:hAnsi="Arial" w:cs="Arial"/>
          <w:b/>
          <w:bCs/>
          <w:color w:val="000000"/>
        </w:rPr>
        <w:t>k.</w:t>
      </w:r>
      <w:r>
        <w:rPr>
          <w:rFonts w:ascii="Arial" w:hAnsi="Arial" w:cs="Arial"/>
          <w:b/>
          <w:bCs/>
          <w:color w:val="000000"/>
        </w:rPr>
        <w:t xml:space="preserve">č. br. 1482/7 površine  13339 m², </w:t>
      </w:r>
      <w:r w:rsidRPr="003615F1">
        <w:rPr>
          <w:rFonts w:ascii="Arial" w:hAnsi="Arial" w:cs="Arial"/>
          <w:b/>
          <w:bCs/>
          <w:color w:val="000000"/>
        </w:rPr>
        <w:t xml:space="preserve"> isključivo za gospodarske djelatnosti prema UPU-4 radne zone  I-1/  Vrtača.</w:t>
      </w:r>
    </w:p>
    <w:p w:rsidR="00DA0766" w:rsidRPr="00250687" w:rsidRDefault="00DA0766" w:rsidP="00DA0766">
      <w:pPr>
        <w:rPr>
          <w:rFonts w:ascii="Arial" w:hAnsi="Arial" w:cs="Arial"/>
          <w:color w:val="000000"/>
          <w:sz w:val="16"/>
          <w:szCs w:val="16"/>
        </w:rPr>
      </w:pPr>
    </w:p>
    <w:p w:rsidR="00DA0766" w:rsidRDefault="00DA0766" w:rsidP="00DA0766">
      <w:pPr>
        <w:jc w:val="both"/>
        <w:rPr>
          <w:rFonts w:ascii="Arial" w:hAnsi="Arial" w:cs="Arial"/>
          <w:b/>
          <w:bCs/>
          <w:color w:val="000000"/>
        </w:rPr>
      </w:pPr>
      <w:r w:rsidRPr="003615F1">
        <w:rPr>
          <w:rFonts w:ascii="Arial" w:hAnsi="Arial" w:cs="Arial"/>
          <w:b/>
          <w:bCs/>
          <w:color w:val="000000"/>
        </w:rPr>
        <w:t>Pozivaju se zainteresirane osobe, gospodarski subjekti da dostave ponude za kupnju nekretnina.</w:t>
      </w:r>
    </w:p>
    <w:p w:rsidR="00DA0766" w:rsidRPr="00150A39" w:rsidRDefault="00DA0766" w:rsidP="00DA0766">
      <w:pPr>
        <w:jc w:val="both"/>
        <w:rPr>
          <w:rFonts w:ascii="Arial" w:hAnsi="Arial" w:cs="Arial"/>
          <w:color w:val="000000"/>
          <w:sz w:val="8"/>
          <w:szCs w:val="8"/>
        </w:rPr>
      </w:pPr>
    </w:p>
    <w:p w:rsidR="00DA0766" w:rsidRPr="003615F1" w:rsidRDefault="00DA0766" w:rsidP="00DA0766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</w:t>
      </w:r>
      <w:r w:rsidRPr="003615F1">
        <w:rPr>
          <w:rFonts w:ascii="Arial" w:hAnsi="Arial" w:cs="Arial"/>
          <w:b/>
          <w:bCs/>
          <w:color w:val="000000"/>
        </w:rPr>
        <w:t>Poče</w:t>
      </w:r>
      <w:r>
        <w:rPr>
          <w:rFonts w:ascii="Arial" w:hAnsi="Arial" w:cs="Arial"/>
          <w:b/>
          <w:bCs/>
          <w:color w:val="000000"/>
        </w:rPr>
        <w:t xml:space="preserve">tna cijena </w:t>
      </w:r>
      <w:r w:rsidRPr="00150A39">
        <w:rPr>
          <w:rFonts w:ascii="Arial" w:hAnsi="Arial" w:cs="Arial"/>
          <w:b/>
          <w:bCs/>
          <w:color w:val="000000"/>
          <w:u w:val="single"/>
        </w:rPr>
        <w:t>iznosi 20 kuna po 1m²</w:t>
      </w:r>
      <w:r w:rsidRPr="003615F1">
        <w:rPr>
          <w:rFonts w:ascii="Arial" w:hAnsi="Arial" w:cs="Arial"/>
          <w:b/>
          <w:bCs/>
          <w:color w:val="000000"/>
        </w:rPr>
        <w:t xml:space="preserve">  za </w:t>
      </w:r>
      <w:r>
        <w:rPr>
          <w:rFonts w:ascii="Arial" w:hAnsi="Arial" w:cs="Arial"/>
          <w:b/>
          <w:bCs/>
          <w:color w:val="000000"/>
        </w:rPr>
        <w:t>sve parcele i plaća se odjednom, u roku od 15</w:t>
      </w:r>
      <w:r w:rsidRPr="003615F1">
        <w:rPr>
          <w:rFonts w:ascii="Arial" w:hAnsi="Arial" w:cs="Arial"/>
          <w:b/>
          <w:bCs/>
          <w:color w:val="000000"/>
        </w:rPr>
        <w:t xml:space="preserve"> dana od izdavanja izlaznog računa.</w:t>
      </w:r>
    </w:p>
    <w:p w:rsidR="00DA0766" w:rsidRPr="00150A39" w:rsidRDefault="00DA0766" w:rsidP="00DA0766">
      <w:pPr>
        <w:rPr>
          <w:rFonts w:ascii="Arial" w:hAnsi="Arial" w:cs="Arial"/>
          <w:color w:val="000000"/>
          <w:sz w:val="16"/>
          <w:szCs w:val="16"/>
        </w:rPr>
      </w:pPr>
    </w:p>
    <w:p w:rsidR="00DA0766" w:rsidRDefault="00DA0766" w:rsidP="00DA0766">
      <w:pPr>
        <w:rPr>
          <w:rFonts w:ascii="Arial" w:hAnsi="Arial" w:cs="Arial"/>
          <w:b/>
          <w:bCs/>
          <w:color w:val="000000"/>
        </w:rPr>
      </w:pPr>
      <w:r w:rsidRPr="003615F1">
        <w:rPr>
          <w:rFonts w:ascii="Arial" w:hAnsi="Arial" w:cs="Arial"/>
          <w:b/>
          <w:bCs/>
          <w:color w:val="000000"/>
        </w:rPr>
        <w:t>Kra</w:t>
      </w:r>
      <w:r>
        <w:rPr>
          <w:rFonts w:ascii="Arial" w:hAnsi="Arial" w:cs="Arial"/>
          <w:b/>
          <w:bCs/>
          <w:color w:val="000000"/>
        </w:rPr>
        <w:t xml:space="preserve">jnji rok </w:t>
      </w:r>
      <w:r w:rsidRPr="00035437">
        <w:rPr>
          <w:rFonts w:ascii="Arial" w:hAnsi="Arial" w:cs="Arial"/>
          <w:bCs/>
          <w:color w:val="000000"/>
        </w:rPr>
        <w:t>predaje ponuda je</w:t>
      </w:r>
      <w:r>
        <w:rPr>
          <w:rFonts w:ascii="Arial" w:hAnsi="Arial" w:cs="Arial"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t xml:space="preserve"> 07.10</w:t>
      </w:r>
      <w:r w:rsidRPr="003615F1">
        <w:rPr>
          <w:rFonts w:ascii="Arial" w:hAnsi="Arial" w:cs="Arial"/>
          <w:b/>
          <w:bCs/>
          <w:color w:val="000000"/>
        </w:rPr>
        <w:t>.2019.</w:t>
      </w:r>
      <w:r>
        <w:rPr>
          <w:rFonts w:ascii="Arial" w:hAnsi="Arial" w:cs="Arial"/>
          <w:b/>
          <w:bCs/>
          <w:color w:val="000000"/>
        </w:rPr>
        <w:t xml:space="preserve"> godine.</w:t>
      </w:r>
    </w:p>
    <w:p w:rsidR="00DA0766" w:rsidRPr="00150A39" w:rsidRDefault="00DA0766" w:rsidP="00DA0766">
      <w:pPr>
        <w:rPr>
          <w:rFonts w:ascii="Arial" w:hAnsi="Arial" w:cs="Arial"/>
          <w:color w:val="000000"/>
          <w:sz w:val="8"/>
          <w:szCs w:val="8"/>
        </w:rPr>
      </w:pPr>
    </w:p>
    <w:p w:rsidR="00DA0766" w:rsidRPr="003615F1" w:rsidRDefault="00DA0766" w:rsidP="00DA0766">
      <w:pPr>
        <w:jc w:val="both"/>
        <w:rPr>
          <w:rFonts w:ascii="Arial" w:hAnsi="Arial" w:cs="Arial"/>
          <w:color w:val="000000"/>
        </w:rPr>
      </w:pPr>
      <w:r w:rsidRPr="003615F1">
        <w:rPr>
          <w:rFonts w:ascii="Arial" w:hAnsi="Arial" w:cs="Arial"/>
          <w:b/>
          <w:bCs/>
          <w:color w:val="000000"/>
        </w:rPr>
        <w:t xml:space="preserve">Ponude </w:t>
      </w:r>
      <w:r w:rsidRPr="00035437">
        <w:rPr>
          <w:rFonts w:ascii="Arial" w:hAnsi="Arial" w:cs="Arial"/>
          <w:bCs/>
          <w:color w:val="000000"/>
        </w:rPr>
        <w:t>će se otvarati</w:t>
      </w:r>
      <w:r>
        <w:rPr>
          <w:rFonts w:ascii="Arial" w:hAnsi="Arial" w:cs="Arial"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t>  10.10</w:t>
      </w:r>
      <w:r w:rsidRPr="003615F1">
        <w:rPr>
          <w:rFonts w:ascii="Arial" w:hAnsi="Arial" w:cs="Arial"/>
          <w:b/>
          <w:bCs/>
          <w:color w:val="000000"/>
        </w:rPr>
        <w:t>.2019. u prostorijama Općine Tounj u 10</w:t>
      </w:r>
      <w:r>
        <w:rPr>
          <w:rFonts w:ascii="Arial" w:hAnsi="Arial" w:cs="Arial"/>
          <w:b/>
          <w:bCs/>
          <w:color w:val="000000"/>
        </w:rPr>
        <w:t>,00</w:t>
      </w:r>
      <w:r w:rsidRPr="003615F1">
        <w:rPr>
          <w:rFonts w:ascii="Arial" w:hAnsi="Arial" w:cs="Arial"/>
          <w:b/>
          <w:bCs/>
          <w:color w:val="000000"/>
        </w:rPr>
        <w:t xml:space="preserve"> sati.</w:t>
      </w:r>
    </w:p>
    <w:p w:rsidR="00DA0766" w:rsidRPr="00150A39" w:rsidRDefault="00DA0766" w:rsidP="00DA0766">
      <w:pPr>
        <w:rPr>
          <w:rFonts w:ascii="Arial" w:hAnsi="Arial" w:cs="Arial"/>
          <w:color w:val="000000"/>
          <w:sz w:val="8"/>
          <w:szCs w:val="8"/>
        </w:rPr>
      </w:pPr>
    </w:p>
    <w:p w:rsidR="00DA0766" w:rsidRDefault="00DA0766" w:rsidP="00DA0766">
      <w:pPr>
        <w:jc w:val="both"/>
        <w:rPr>
          <w:rFonts w:ascii="Arial" w:hAnsi="Arial" w:cs="Arial"/>
          <w:b/>
          <w:bCs/>
          <w:color w:val="000000"/>
        </w:rPr>
      </w:pPr>
      <w:r w:rsidRPr="003615F1">
        <w:rPr>
          <w:rFonts w:ascii="Arial" w:hAnsi="Arial" w:cs="Arial"/>
          <w:b/>
          <w:bCs/>
          <w:color w:val="000000"/>
        </w:rPr>
        <w:t>Najpovoljnijom ponudom smatrati  će se ponuditelj koji ponudi najvišu c</w:t>
      </w:r>
      <w:r>
        <w:rPr>
          <w:rFonts w:ascii="Arial" w:hAnsi="Arial" w:cs="Arial"/>
          <w:b/>
          <w:bCs/>
          <w:color w:val="000000"/>
        </w:rPr>
        <w:t>ijenu za svaku nekretninu po 1m²</w:t>
      </w:r>
      <w:r w:rsidRPr="003615F1">
        <w:rPr>
          <w:rFonts w:ascii="Arial" w:hAnsi="Arial" w:cs="Arial"/>
          <w:b/>
          <w:bCs/>
          <w:color w:val="000000"/>
        </w:rPr>
        <w:t>.</w:t>
      </w:r>
    </w:p>
    <w:p w:rsidR="00DA0766" w:rsidRPr="00150A39" w:rsidRDefault="00DA0766" w:rsidP="00DA0766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DA0766" w:rsidRPr="003615F1" w:rsidRDefault="00DA0766" w:rsidP="00DA0766">
      <w:pPr>
        <w:ind w:firstLine="708"/>
        <w:jc w:val="both"/>
        <w:rPr>
          <w:rFonts w:ascii="Arial" w:hAnsi="Arial" w:cs="Arial"/>
          <w:color w:val="000000"/>
        </w:rPr>
      </w:pPr>
      <w:r w:rsidRPr="0047692E">
        <w:rPr>
          <w:rFonts w:ascii="Arial" w:hAnsi="Arial" w:cs="Arial"/>
          <w:b/>
          <w:bCs/>
          <w:color w:val="000000"/>
        </w:rPr>
        <w:t>Sve ostale informacije mogu se dobiti</w:t>
      </w:r>
      <w:r>
        <w:rPr>
          <w:rFonts w:ascii="Arial" w:hAnsi="Arial" w:cs="Arial"/>
          <w:b/>
          <w:bCs/>
          <w:color w:val="000000"/>
        </w:rPr>
        <w:t xml:space="preserve"> u  O</w:t>
      </w:r>
      <w:r w:rsidRPr="003615F1">
        <w:rPr>
          <w:rFonts w:ascii="Arial" w:hAnsi="Arial" w:cs="Arial"/>
          <w:b/>
          <w:bCs/>
          <w:color w:val="000000"/>
        </w:rPr>
        <w:t xml:space="preserve">pćini 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3615F1">
        <w:rPr>
          <w:rFonts w:ascii="Arial" w:hAnsi="Arial" w:cs="Arial"/>
          <w:b/>
          <w:bCs/>
          <w:color w:val="000000"/>
        </w:rPr>
        <w:t xml:space="preserve">Tounj 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7692E">
        <w:rPr>
          <w:rFonts w:ascii="Arial" w:hAnsi="Arial" w:cs="Arial"/>
          <w:bCs/>
          <w:color w:val="000000"/>
        </w:rPr>
        <w:t>svaki  radni  dan</w:t>
      </w:r>
      <w:r w:rsidRPr="003615F1">
        <w:rPr>
          <w:rFonts w:ascii="Arial" w:hAnsi="Arial" w:cs="Arial"/>
          <w:b/>
          <w:bCs/>
          <w:color w:val="000000"/>
        </w:rPr>
        <w:t xml:space="preserve"> od 09</w:t>
      </w:r>
      <w:r>
        <w:rPr>
          <w:rFonts w:ascii="Arial" w:hAnsi="Arial" w:cs="Arial"/>
          <w:b/>
          <w:bCs/>
          <w:color w:val="000000"/>
        </w:rPr>
        <w:t xml:space="preserve">,00 </w:t>
      </w:r>
      <w:r w:rsidRPr="003615F1">
        <w:rPr>
          <w:rFonts w:ascii="Arial" w:hAnsi="Arial" w:cs="Arial"/>
          <w:b/>
          <w:bCs/>
          <w:color w:val="000000"/>
        </w:rPr>
        <w:t>-13</w:t>
      </w:r>
      <w:r>
        <w:rPr>
          <w:rFonts w:ascii="Arial" w:hAnsi="Arial" w:cs="Arial"/>
          <w:b/>
          <w:bCs/>
          <w:color w:val="000000"/>
        </w:rPr>
        <w:t xml:space="preserve">,00 </w:t>
      </w:r>
      <w:r w:rsidRPr="003615F1">
        <w:rPr>
          <w:rFonts w:ascii="Arial" w:hAnsi="Arial" w:cs="Arial"/>
          <w:b/>
          <w:bCs/>
          <w:color w:val="000000"/>
        </w:rPr>
        <w:t xml:space="preserve"> sati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3615F1">
        <w:rPr>
          <w:rFonts w:ascii="Arial" w:hAnsi="Arial" w:cs="Arial"/>
          <w:b/>
          <w:bCs/>
          <w:color w:val="000000"/>
        </w:rPr>
        <w:t xml:space="preserve"> i uvid u nekretnine, plansku dokumentaciju i dr.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7692E">
        <w:rPr>
          <w:rFonts w:ascii="Arial" w:hAnsi="Arial" w:cs="Arial"/>
          <w:bCs/>
          <w:color w:val="000000"/>
        </w:rPr>
        <w:t>na telefon</w:t>
      </w:r>
      <w:r>
        <w:rPr>
          <w:rFonts w:ascii="Arial" w:hAnsi="Arial" w:cs="Arial"/>
          <w:b/>
          <w:bCs/>
          <w:color w:val="000000"/>
        </w:rPr>
        <w:t xml:space="preserve"> 047 563-003  ili  na  mobitel  općinskog  načelnika 098 365-156.</w:t>
      </w:r>
    </w:p>
    <w:p w:rsidR="00DA0766" w:rsidRDefault="00DA0766" w:rsidP="00DA0766">
      <w:pPr>
        <w:rPr>
          <w:rFonts w:ascii="Arial" w:hAnsi="Arial" w:cs="Arial"/>
          <w:color w:val="000000"/>
        </w:rPr>
      </w:pPr>
    </w:p>
    <w:p w:rsidR="00DA0766" w:rsidRPr="003615F1" w:rsidRDefault="00DA0766" w:rsidP="00DA0766">
      <w:pPr>
        <w:rPr>
          <w:rFonts w:ascii="Arial" w:hAnsi="Arial" w:cs="Arial"/>
          <w:color w:val="000000"/>
        </w:rPr>
      </w:pPr>
    </w:p>
    <w:p w:rsidR="00DA0766" w:rsidRDefault="00DA0766" w:rsidP="00DA0766">
      <w:pPr>
        <w:ind w:left="4956" w:firstLine="708"/>
        <w:rPr>
          <w:rFonts w:ascii="Arial" w:hAnsi="Arial" w:cs="Arial"/>
          <w:b/>
          <w:bCs/>
          <w:color w:val="000000"/>
          <w:sz w:val="26"/>
          <w:szCs w:val="26"/>
        </w:rPr>
      </w:pPr>
      <w:r w:rsidRPr="00150A39">
        <w:rPr>
          <w:rFonts w:ascii="Arial" w:hAnsi="Arial" w:cs="Arial"/>
          <w:b/>
          <w:bCs/>
          <w:color w:val="000000"/>
          <w:sz w:val="26"/>
          <w:szCs w:val="26"/>
        </w:rPr>
        <w:t>OPĆINSKI   NAČELNIK</w:t>
      </w:r>
    </w:p>
    <w:p w:rsidR="00DA0766" w:rsidRPr="00150A39" w:rsidRDefault="00DA0766" w:rsidP="00DA0766">
      <w:pPr>
        <w:ind w:left="4956" w:firstLine="708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DA0766" w:rsidRPr="00150A39" w:rsidRDefault="00DA0766" w:rsidP="00DA0766">
      <w:pPr>
        <w:ind w:left="4956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ing. </w:t>
      </w:r>
      <w:r w:rsidRPr="00150A39">
        <w:rPr>
          <w:rFonts w:ascii="Arial" w:hAnsi="Arial" w:cs="Arial"/>
          <w:b/>
          <w:bCs/>
          <w:color w:val="000000"/>
        </w:rPr>
        <w:t xml:space="preserve"> Ivica Sopek</w:t>
      </w:r>
      <w:r>
        <w:rPr>
          <w:rFonts w:ascii="Arial" w:hAnsi="Arial" w:cs="Arial"/>
          <w:b/>
          <w:bCs/>
          <w:color w:val="000000"/>
        </w:rPr>
        <w:t xml:space="preserve"> v.r.</w:t>
      </w:r>
    </w:p>
    <w:p w:rsidR="00DA0766" w:rsidRDefault="00DA0766" w:rsidP="00DA0766"/>
    <w:p w:rsidR="00DA0766" w:rsidRDefault="00DA0766" w:rsidP="005F5732">
      <w:pPr>
        <w:jc w:val="center"/>
        <w:rPr>
          <w:b/>
        </w:rPr>
      </w:pPr>
    </w:p>
    <w:sectPr w:rsidR="00DA0766" w:rsidSect="00CF49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121" w:rsidRDefault="007E7121" w:rsidP="00CF49A5">
      <w:r>
        <w:separator/>
      </w:r>
    </w:p>
  </w:endnote>
  <w:endnote w:type="continuationSeparator" w:id="1">
    <w:p w:rsidR="007E7121" w:rsidRDefault="007E7121" w:rsidP="00CF4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C5" w:rsidRDefault="00842582" w:rsidP="00C06E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5A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75C5" w:rsidRDefault="007E7121" w:rsidP="00C06E1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C5" w:rsidRDefault="007E7121" w:rsidP="00C06E13">
    <w:pPr>
      <w:pStyle w:val="Footer"/>
      <w:ind w:right="360"/>
      <w:rPr>
        <w:rStyle w:val="PageNumber"/>
      </w:rPr>
    </w:pPr>
  </w:p>
  <w:p w:rsidR="00C075C5" w:rsidRDefault="007E7121" w:rsidP="00C06E13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C5" w:rsidRDefault="007E71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121" w:rsidRDefault="007E7121" w:rsidP="00CF49A5">
      <w:r>
        <w:separator/>
      </w:r>
    </w:p>
  </w:footnote>
  <w:footnote w:type="continuationSeparator" w:id="1">
    <w:p w:rsidR="007E7121" w:rsidRDefault="007E7121" w:rsidP="00CF4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C5" w:rsidRDefault="007E71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C5" w:rsidRDefault="007E712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C5" w:rsidRDefault="007E71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71460F"/>
    <w:multiLevelType w:val="hybridMultilevel"/>
    <w:tmpl w:val="32B0D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C4C58"/>
    <w:multiLevelType w:val="hybridMultilevel"/>
    <w:tmpl w:val="32485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77533"/>
    <w:multiLevelType w:val="hybridMultilevel"/>
    <w:tmpl w:val="5C581A80"/>
    <w:lvl w:ilvl="0" w:tplc="6CB28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B3CBF"/>
    <w:multiLevelType w:val="multilevel"/>
    <w:tmpl w:val="5054FA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55918EA"/>
    <w:multiLevelType w:val="hybridMultilevel"/>
    <w:tmpl w:val="4058B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73FD8"/>
    <w:multiLevelType w:val="hybridMultilevel"/>
    <w:tmpl w:val="84924EE6"/>
    <w:lvl w:ilvl="0" w:tplc="8B662DC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B5B37"/>
    <w:multiLevelType w:val="hybridMultilevel"/>
    <w:tmpl w:val="E1CE47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D70CF"/>
    <w:multiLevelType w:val="hybridMultilevel"/>
    <w:tmpl w:val="32485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6690C"/>
    <w:multiLevelType w:val="hybridMultilevel"/>
    <w:tmpl w:val="534E6416"/>
    <w:lvl w:ilvl="0" w:tplc="BB8447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E1A5E"/>
    <w:multiLevelType w:val="hybridMultilevel"/>
    <w:tmpl w:val="0CEAD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E0E3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81708C"/>
    <w:multiLevelType w:val="hybridMultilevel"/>
    <w:tmpl w:val="808C2134"/>
    <w:lvl w:ilvl="0" w:tplc="258E06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B7D09"/>
    <w:multiLevelType w:val="hybridMultilevel"/>
    <w:tmpl w:val="32485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C5519"/>
    <w:multiLevelType w:val="hybridMultilevel"/>
    <w:tmpl w:val="6A52269E"/>
    <w:lvl w:ilvl="0" w:tplc="BE56A2E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DDF7006"/>
    <w:multiLevelType w:val="hybridMultilevel"/>
    <w:tmpl w:val="B7C80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674B9"/>
    <w:multiLevelType w:val="hybridMultilevel"/>
    <w:tmpl w:val="B1A6A3C6"/>
    <w:lvl w:ilvl="0" w:tplc="63DA1C08">
      <w:start w:val="1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1A27F9"/>
    <w:multiLevelType w:val="hybridMultilevel"/>
    <w:tmpl w:val="05B654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06320"/>
    <w:multiLevelType w:val="hybridMultilevel"/>
    <w:tmpl w:val="29AC1086"/>
    <w:lvl w:ilvl="0" w:tplc="851A97C6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9055A"/>
    <w:multiLevelType w:val="hybridMultilevel"/>
    <w:tmpl w:val="72BACF6C"/>
    <w:lvl w:ilvl="0" w:tplc="9620F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4E6814"/>
    <w:multiLevelType w:val="hybridMultilevel"/>
    <w:tmpl w:val="B7C237A2"/>
    <w:lvl w:ilvl="0" w:tplc="08285DA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A13067"/>
    <w:multiLevelType w:val="hybridMultilevel"/>
    <w:tmpl w:val="E2080CDA"/>
    <w:lvl w:ilvl="0" w:tplc="8D5EF4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50F3CD5"/>
    <w:multiLevelType w:val="hybridMultilevel"/>
    <w:tmpl w:val="735622A2"/>
    <w:lvl w:ilvl="0" w:tplc="D7F8BD5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F5C56"/>
    <w:multiLevelType w:val="hybridMultilevel"/>
    <w:tmpl w:val="31F60B6E"/>
    <w:lvl w:ilvl="0" w:tplc="81FC26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217381D"/>
    <w:multiLevelType w:val="hybridMultilevel"/>
    <w:tmpl w:val="4E403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6B4C52"/>
    <w:multiLevelType w:val="hybridMultilevel"/>
    <w:tmpl w:val="32485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E7E27"/>
    <w:multiLevelType w:val="hybridMultilevel"/>
    <w:tmpl w:val="BC300D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D6DF6"/>
    <w:multiLevelType w:val="hybridMultilevel"/>
    <w:tmpl w:val="32485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A964C5"/>
    <w:multiLevelType w:val="hybridMultilevel"/>
    <w:tmpl w:val="F5BCF1B2"/>
    <w:lvl w:ilvl="0" w:tplc="0B90D828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92C51AB"/>
    <w:multiLevelType w:val="hybridMultilevel"/>
    <w:tmpl w:val="05E2FE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323500"/>
    <w:multiLevelType w:val="hybridMultilevel"/>
    <w:tmpl w:val="0A8E5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4130C5"/>
    <w:multiLevelType w:val="hybridMultilevel"/>
    <w:tmpl w:val="DC52BA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0345F"/>
    <w:multiLevelType w:val="hybridMultilevel"/>
    <w:tmpl w:val="B6A67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B72B62"/>
    <w:multiLevelType w:val="hybridMultilevel"/>
    <w:tmpl w:val="67408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8B36D1"/>
    <w:multiLevelType w:val="hybridMultilevel"/>
    <w:tmpl w:val="0AC20A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661247"/>
    <w:multiLevelType w:val="hybridMultilevel"/>
    <w:tmpl w:val="6A52269E"/>
    <w:lvl w:ilvl="0" w:tplc="BE56A2E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6033527F"/>
    <w:multiLevelType w:val="hybridMultilevel"/>
    <w:tmpl w:val="087A9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B57F57"/>
    <w:multiLevelType w:val="hybridMultilevel"/>
    <w:tmpl w:val="7D1C3900"/>
    <w:lvl w:ilvl="0" w:tplc="BDDC3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850A27"/>
    <w:multiLevelType w:val="hybridMultilevel"/>
    <w:tmpl w:val="02BC3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31BA6"/>
    <w:multiLevelType w:val="multilevel"/>
    <w:tmpl w:val="E6A861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9">
    <w:nsid w:val="764D4563"/>
    <w:multiLevelType w:val="hybridMultilevel"/>
    <w:tmpl w:val="65AAC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2204F"/>
    <w:multiLevelType w:val="hybridMultilevel"/>
    <w:tmpl w:val="AABC96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C418E"/>
    <w:multiLevelType w:val="hybridMultilevel"/>
    <w:tmpl w:val="BC742B2E"/>
    <w:lvl w:ilvl="0" w:tplc="C4B604F6">
      <w:start w:val="2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>
    <w:nsid w:val="7AE73DB0"/>
    <w:multiLevelType w:val="hybridMultilevel"/>
    <w:tmpl w:val="339EB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BA3657"/>
    <w:multiLevelType w:val="hybridMultilevel"/>
    <w:tmpl w:val="32485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A7A09"/>
    <w:multiLevelType w:val="hybridMultilevel"/>
    <w:tmpl w:val="32485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38"/>
  </w:num>
  <w:num w:numId="4">
    <w:abstractNumId w:val="4"/>
  </w:num>
  <w:num w:numId="5">
    <w:abstractNumId w:val="15"/>
  </w:num>
  <w:num w:numId="6">
    <w:abstractNumId w:val="21"/>
  </w:num>
  <w:num w:numId="7">
    <w:abstractNumId w:val="16"/>
  </w:num>
  <w:num w:numId="8">
    <w:abstractNumId w:val="14"/>
  </w:num>
  <w:num w:numId="9">
    <w:abstractNumId w:val="31"/>
  </w:num>
  <w:num w:numId="10">
    <w:abstractNumId w:val="7"/>
  </w:num>
  <w:num w:numId="11">
    <w:abstractNumId w:val="19"/>
  </w:num>
  <w:num w:numId="12">
    <w:abstractNumId w:val="17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7"/>
  </w:num>
  <w:num w:numId="17">
    <w:abstractNumId w:val="3"/>
  </w:num>
  <w:num w:numId="18">
    <w:abstractNumId w:val="22"/>
  </w:num>
  <w:num w:numId="19">
    <w:abstractNumId w:val="42"/>
  </w:num>
  <w:num w:numId="20">
    <w:abstractNumId w:val="35"/>
  </w:num>
  <w:num w:numId="21">
    <w:abstractNumId w:val="28"/>
  </w:num>
  <w:num w:numId="22">
    <w:abstractNumId w:val="34"/>
  </w:num>
  <w:num w:numId="23">
    <w:abstractNumId w:val="39"/>
  </w:num>
  <w:num w:numId="24">
    <w:abstractNumId w:val="5"/>
  </w:num>
  <w:num w:numId="25">
    <w:abstractNumId w:val="25"/>
  </w:num>
  <w:num w:numId="26">
    <w:abstractNumId w:val="32"/>
  </w:num>
  <w:num w:numId="27">
    <w:abstractNumId w:val="44"/>
  </w:num>
  <w:num w:numId="28">
    <w:abstractNumId w:val="24"/>
  </w:num>
  <w:num w:numId="29">
    <w:abstractNumId w:val="8"/>
  </w:num>
  <w:num w:numId="30">
    <w:abstractNumId w:val="43"/>
  </w:num>
  <w:num w:numId="31">
    <w:abstractNumId w:val="26"/>
  </w:num>
  <w:num w:numId="32">
    <w:abstractNumId w:val="20"/>
  </w:num>
  <w:num w:numId="33">
    <w:abstractNumId w:val="2"/>
  </w:num>
  <w:num w:numId="34">
    <w:abstractNumId w:val="12"/>
  </w:num>
  <w:num w:numId="35">
    <w:abstractNumId w:val="30"/>
  </w:num>
  <w:num w:numId="36">
    <w:abstractNumId w:val="23"/>
  </w:num>
  <w:num w:numId="37">
    <w:abstractNumId w:val="33"/>
  </w:num>
  <w:num w:numId="38">
    <w:abstractNumId w:val="29"/>
  </w:num>
  <w:num w:numId="39">
    <w:abstractNumId w:val="41"/>
  </w:num>
  <w:num w:numId="40">
    <w:abstractNumId w:val="13"/>
  </w:num>
  <w:num w:numId="41">
    <w:abstractNumId w:val="9"/>
  </w:num>
  <w:num w:numId="42">
    <w:abstractNumId w:val="6"/>
  </w:num>
  <w:num w:numId="43">
    <w:abstractNumId w:val="36"/>
  </w:num>
  <w:num w:numId="4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5">
    <w:abstractNumId w:val="10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0EA"/>
    <w:rsid w:val="00024208"/>
    <w:rsid w:val="00026D93"/>
    <w:rsid w:val="000B114B"/>
    <w:rsid w:val="000C4DCC"/>
    <w:rsid w:val="000C7D5D"/>
    <w:rsid w:val="00100AEE"/>
    <w:rsid w:val="00102E88"/>
    <w:rsid w:val="001033ED"/>
    <w:rsid w:val="001442BF"/>
    <w:rsid w:val="00162933"/>
    <w:rsid w:val="00164BF4"/>
    <w:rsid w:val="00166BF5"/>
    <w:rsid w:val="00174401"/>
    <w:rsid w:val="00193E8F"/>
    <w:rsid w:val="001B24AC"/>
    <w:rsid w:val="001C1423"/>
    <w:rsid w:val="0025613D"/>
    <w:rsid w:val="00262628"/>
    <w:rsid w:val="0027194B"/>
    <w:rsid w:val="002A5967"/>
    <w:rsid w:val="002B0B50"/>
    <w:rsid w:val="002D1491"/>
    <w:rsid w:val="002E531C"/>
    <w:rsid w:val="002F69EB"/>
    <w:rsid w:val="00303445"/>
    <w:rsid w:val="00336A72"/>
    <w:rsid w:val="00385E21"/>
    <w:rsid w:val="003D482B"/>
    <w:rsid w:val="003D78AE"/>
    <w:rsid w:val="003F7188"/>
    <w:rsid w:val="00456614"/>
    <w:rsid w:val="00474EA7"/>
    <w:rsid w:val="00486507"/>
    <w:rsid w:val="0050174C"/>
    <w:rsid w:val="00505EDA"/>
    <w:rsid w:val="0058278D"/>
    <w:rsid w:val="005859B2"/>
    <w:rsid w:val="00593342"/>
    <w:rsid w:val="005964E0"/>
    <w:rsid w:val="005B1949"/>
    <w:rsid w:val="005B7C28"/>
    <w:rsid w:val="005F5732"/>
    <w:rsid w:val="00656A99"/>
    <w:rsid w:val="00664633"/>
    <w:rsid w:val="00695AC8"/>
    <w:rsid w:val="006A6E13"/>
    <w:rsid w:val="006C27C8"/>
    <w:rsid w:val="006D4ECF"/>
    <w:rsid w:val="00702401"/>
    <w:rsid w:val="00720249"/>
    <w:rsid w:val="00737454"/>
    <w:rsid w:val="0074542B"/>
    <w:rsid w:val="00746B4F"/>
    <w:rsid w:val="007675B0"/>
    <w:rsid w:val="007E7121"/>
    <w:rsid w:val="008149BC"/>
    <w:rsid w:val="00816849"/>
    <w:rsid w:val="00842582"/>
    <w:rsid w:val="00842B7C"/>
    <w:rsid w:val="00884CB6"/>
    <w:rsid w:val="00890762"/>
    <w:rsid w:val="008A0CCE"/>
    <w:rsid w:val="008B4E40"/>
    <w:rsid w:val="008E63E5"/>
    <w:rsid w:val="008F3026"/>
    <w:rsid w:val="00911BEC"/>
    <w:rsid w:val="00917EB3"/>
    <w:rsid w:val="00954A5A"/>
    <w:rsid w:val="0098506C"/>
    <w:rsid w:val="009B46C8"/>
    <w:rsid w:val="009F4F92"/>
    <w:rsid w:val="00A12489"/>
    <w:rsid w:val="00A57D38"/>
    <w:rsid w:val="00A64219"/>
    <w:rsid w:val="00A808EE"/>
    <w:rsid w:val="00AE0390"/>
    <w:rsid w:val="00AE5088"/>
    <w:rsid w:val="00B423D1"/>
    <w:rsid w:val="00B62D27"/>
    <w:rsid w:val="00BA4843"/>
    <w:rsid w:val="00BA66D2"/>
    <w:rsid w:val="00BB5E46"/>
    <w:rsid w:val="00BC5374"/>
    <w:rsid w:val="00C134C0"/>
    <w:rsid w:val="00C610EA"/>
    <w:rsid w:val="00C62390"/>
    <w:rsid w:val="00C6698D"/>
    <w:rsid w:val="00C728B2"/>
    <w:rsid w:val="00C95ACB"/>
    <w:rsid w:val="00CB603F"/>
    <w:rsid w:val="00CE0454"/>
    <w:rsid w:val="00CE3E07"/>
    <w:rsid w:val="00CF49A5"/>
    <w:rsid w:val="00D4597A"/>
    <w:rsid w:val="00D6041E"/>
    <w:rsid w:val="00DA0766"/>
    <w:rsid w:val="00DA6B1A"/>
    <w:rsid w:val="00DB25D2"/>
    <w:rsid w:val="00DC5A49"/>
    <w:rsid w:val="00DF3BA3"/>
    <w:rsid w:val="00E12F4F"/>
    <w:rsid w:val="00E2405A"/>
    <w:rsid w:val="00E2753E"/>
    <w:rsid w:val="00E27AB4"/>
    <w:rsid w:val="00E6608E"/>
    <w:rsid w:val="00E66E97"/>
    <w:rsid w:val="00E9110B"/>
    <w:rsid w:val="00EC7051"/>
    <w:rsid w:val="00ED566B"/>
    <w:rsid w:val="00F34C69"/>
    <w:rsid w:val="00F96613"/>
    <w:rsid w:val="00FB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F96613"/>
    <w:pPr>
      <w:keepNext/>
      <w:ind w:left="540" w:firstLine="180"/>
      <w:outlineLvl w:val="0"/>
    </w:pPr>
    <w:rPr>
      <w:b/>
      <w:b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610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D482B"/>
    <w:pPr>
      <w:spacing w:after="0" w:line="240" w:lineRule="auto"/>
    </w:pPr>
  </w:style>
  <w:style w:type="character" w:customStyle="1" w:styleId="NoSpacingChar">
    <w:name w:val="No Spacing Char"/>
    <w:link w:val="NoSpacing"/>
    <w:locked/>
    <w:rsid w:val="00DA6B1A"/>
  </w:style>
  <w:style w:type="paragraph" w:styleId="Footer">
    <w:name w:val="footer"/>
    <w:basedOn w:val="Normal"/>
    <w:link w:val="FooterChar"/>
    <w:rsid w:val="00E27A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27AB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uiPriority w:val="99"/>
    <w:rsid w:val="00E27AB4"/>
  </w:style>
  <w:style w:type="paragraph" w:styleId="Header">
    <w:name w:val="header"/>
    <w:basedOn w:val="Normal"/>
    <w:link w:val="HeaderChar"/>
    <w:uiPriority w:val="99"/>
    <w:semiHidden/>
    <w:unhideWhenUsed/>
    <w:rsid w:val="00E27A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7AB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link w:val="ListParagraph"/>
    <w:uiPriority w:val="34"/>
    <w:locked/>
    <w:rsid w:val="00E27AB4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2F6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9EB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9EB"/>
    <w:rPr>
      <w:rFonts w:ascii="Segoe UI" w:eastAsia="Times New Roman" w:hAnsi="Segoe UI" w:cs="Times New Roman"/>
      <w:sz w:val="18"/>
      <w:szCs w:val="18"/>
    </w:rPr>
  </w:style>
  <w:style w:type="paragraph" w:styleId="BodyText">
    <w:name w:val="Body Text"/>
    <w:basedOn w:val="Normal"/>
    <w:link w:val="BodyTextChar"/>
    <w:semiHidden/>
    <w:rsid w:val="002F69EB"/>
    <w:pPr>
      <w:tabs>
        <w:tab w:val="center" w:pos="4500"/>
      </w:tabs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F69E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F96613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.xn--bea.b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.xn--bea.br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F14C0-2B89-4789-8D31-D7BC3671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Sopek</dc:creator>
  <cp:lastModifiedBy>Opcina Tounj</cp:lastModifiedBy>
  <cp:revision>20</cp:revision>
  <cp:lastPrinted>2019-02-21T09:53:00Z</cp:lastPrinted>
  <dcterms:created xsi:type="dcterms:W3CDTF">2018-11-05T07:46:00Z</dcterms:created>
  <dcterms:modified xsi:type="dcterms:W3CDTF">2019-09-16T12:27:00Z</dcterms:modified>
</cp:coreProperties>
</file>